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F5" w:rsidRDefault="00511673">
      <w:pPr>
        <w:pStyle w:val="GvdeMetni"/>
        <w:ind w:left="4215"/>
        <w:rPr>
          <w:sz w:val="20"/>
        </w:rPr>
      </w:pPr>
      <w:bookmarkStart w:id="0" w:name="_GoBack"/>
      <w:bookmarkEnd w:id="0"/>
      <w:r>
        <w:rPr>
          <w:noProof/>
          <w:sz w:val="20"/>
          <w:lang w:bidi="ar-SA"/>
        </w:rPr>
        <w:drawing>
          <wp:inline distT="0" distB="0" distL="0" distR="0">
            <wp:extent cx="2119889" cy="210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19889" cy="2108834"/>
                    </a:xfrm>
                    <a:prstGeom prst="rect">
                      <a:avLst/>
                    </a:prstGeom>
                  </pic:spPr>
                </pic:pic>
              </a:graphicData>
            </a:graphic>
          </wp:inline>
        </w:drawing>
      </w:r>
    </w:p>
    <w:p w:rsidR="00E451F5" w:rsidRDefault="00E451F5">
      <w:pPr>
        <w:pStyle w:val="GvdeMetni"/>
        <w:rPr>
          <w:sz w:val="20"/>
        </w:rPr>
      </w:pPr>
    </w:p>
    <w:p w:rsidR="00E451F5" w:rsidRDefault="00E451F5">
      <w:pPr>
        <w:pStyle w:val="GvdeMetni"/>
        <w:rPr>
          <w:sz w:val="20"/>
        </w:rPr>
      </w:pPr>
    </w:p>
    <w:p w:rsidR="00E451F5" w:rsidRDefault="00E451F5">
      <w:pPr>
        <w:pStyle w:val="GvdeMetni"/>
        <w:rPr>
          <w:sz w:val="20"/>
        </w:rPr>
      </w:pPr>
    </w:p>
    <w:p w:rsidR="00E451F5" w:rsidRDefault="00E451F5">
      <w:pPr>
        <w:pStyle w:val="GvdeMetni"/>
        <w:spacing w:before="2"/>
        <w:rPr>
          <w:sz w:val="23"/>
        </w:rPr>
      </w:pPr>
    </w:p>
    <w:p w:rsidR="00E451F5" w:rsidRDefault="00EF3A18">
      <w:pPr>
        <w:spacing w:before="80"/>
        <w:ind w:left="2942" w:right="2503"/>
        <w:jc w:val="center"/>
        <w:rPr>
          <w:b/>
          <w:sz w:val="48"/>
        </w:rPr>
      </w:pPr>
      <w:r>
        <w:rPr>
          <w:b/>
          <w:sz w:val="48"/>
        </w:rPr>
        <w:t>2019</w:t>
      </w:r>
    </w:p>
    <w:p w:rsidR="00E451F5" w:rsidRDefault="00511673">
      <w:pPr>
        <w:spacing w:before="66" w:line="309" w:lineRule="auto"/>
        <w:ind w:left="2942" w:right="2406"/>
        <w:jc w:val="center"/>
        <w:rPr>
          <w:b/>
          <w:sz w:val="44"/>
        </w:rPr>
      </w:pPr>
      <w:r>
        <w:rPr>
          <w:b/>
          <w:sz w:val="44"/>
        </w:rPr>
        <w:t>HARRAN ÜNİVERSİTESİ YABANCI UYRUKLU</w:t>
      </w:r>
    </w:p>
    <w:p w:rsidR="00E451F5" w:rsidRDefault="00511673">
      <w:pPr>
        <w:spacing w:line="451" w:lineRule="exact"/>
        <w:ind w:left="4085"/>
        <w:rPr>
          <w:b/>
          <w:sz w:val="44"/>
        </w:rPr>
      </w:pPr>
      <w:r>
        <w:rPr>
          <w:b/>
          <w:sz w:val="44"/>
        </w:rPr>
        <w:t>ÖĞRENCİ SINAVI</w:t>
      </w:r>
    </w:p>
    <w:p w:rsidR="00E451F5" w:rsidRDefault="00E451F5">
      <w:pPr>
        <w:pStyle w:val="GvdeMetni"/>
        <w:spacing w:before="9"/>
        <w:rPr>
          <w:b/>
          <w:sz w:val="55"/>
        </w:rPr>
      </w:pPr>
    </w:p>
    <w:p w:rsidR="00E451F5" w:rsidRDefault="00EF3A18">
      <w:pPr>
        <w:ind w:left="2942" w:right="2479"/>
        <w:jc w:val="center"/>
        <w:rPr>
          <w:b/>
          <w:sz w:val="44"/>
        </w:rPr>
      </w:pPr>
      <w:r>
        <w:rPr>
          <w:b/>
          <w:sz w:val="44"/>
        </w:rPr>
        <w:t>2019</w:t>
      </w:r>
    </w:p>
    <w:p w:rsidR="00E451F5" w:rsidRDefault="00511673">
      <w:pPr>
        <w:spacing w:before="72" w:line="276" w:lineRule="auto"/>
        <w:ind w:left="2942" w:right="2505"/>
        <w:jc w:val="center"/>
        <w:rPr>
          <w:b/>
          <w:sz w:val="44"/>
        </w:rPr>
      </w:pPr>
      <w:r>
        <w:rPr>
          <w:b/>
          <w:sz w:val="44"/>
        </w:rPr>
        <w:t>HARRAN UNIVERSITY EXAMINATION</w:t>
      </w:r>
    </w:p>
    <w:p w:rsidR="00E451F5" w:rsidRDefault="00511673">
      <w:pPr>
        <w:spacing w:before="8"/>
        <w:ind w:left="3199"/>
        <w:rPr>
          <w:b/>
          <w:sz w:val="44"/>
        </w:rPr>
      </w:pPr>
      <w:r>
        <w:rPr>
          <w:b/>
          <w:sz w:val="44"/>
        </w:rPr>
        <w:t>FOR FOREIGN STUDENTS</w:t>
      </w:r>
    </w:p>
    <w:p w:rsidR="00E451F5" w:rsidRDefault="00E451F5">
      <w:pPr>
        <w:pStyle w:val="GvdeMetni"/>
        <w:rPr>
          <w:b/>
          <w:sz w:val="48"/>
        </w:rPr>
      </w:pPr>
    </w:p>
    <w:p w:rsidR="00E451F5" w:rsidRDefault="00E451F5">
      <w:pPr>
        <w:pStyle w:val="GvdeMetni"/>
        <w:rPr>
          <w:b/>
          <w:sz w:val="48"/>
        </w:rPr>
      </w:pPr>
    </w:p>
    <w:p w:rsidR="00E451F5" w:rsidRDefault="00E451F5">
      <w:pPr>
        <w:pStyle w:val="GvdeMetni"/>
        <w:spacing w:before="1"/>
        <w:rPr>
          <w:b/>
          <w:sz w:val="63"/>
        </w:rPr>
      </w:pPr>
    </w:p>
    <w:p w:rsidR="00E451F5" w:rsidRDefault="00511673">
      <w:pPr>
        <w:ind w:left="2942" w:right="2506"/>
        <w:jc w:val="center"/>
        <w:rPr>
          <w:b/>
          <w:sz w:val="44"/>
        </w:rPr>
      </w:pPr>
      <w:r>
        <w:rPr>
          <w:b/>
          <w:sz w:val="44"/>
        </w:rPr>
        <w:t>HRÜ</w:t>
      </w:r>
      <w:r w:rsidR="002655C9">
        <w:rPr>
          <w:b/>
          <w:sz w:val="44"/>
        </w:rPr>
        <w:t xml:space="preserve"> </w:t>
      </w:r>
      <w:r>
        <w:rPr>
          <w:b/>
          <w:sz w:val="44"/>
        </w:rPr>
        <w:t>YÖS KILAVUZU / EXAM GUIDE</w:t>
      </w:r>
    </w:p>
    <w:p w:rsidR="00E451F5" w:rsidRDefault="00E451F5">
      <w:pPr>
        <w:jc w:val="center"/>
        <w:rPr>
          <w:sz w:val="44"/>
        </w:rPr>
        <w:sectPr w:rsidR="00E451F5">
          <w:type w:val="continuous"/>
          <w:pgSz w:w="11940" w:h="16860"/>
          <w:pgMar w:top="1480" w:right="440" w:bottom="280" w:left="0" w:header="708" w:footer="708" w:gutter="0"/>
          <w:cols w:space="708"/>
        </w:sectPr>
      </w:pPr>
    </w:p>
    <w:p w:rsidR="00E451F5" w:rsidRDefault="00E451F5">
      <w:pPr>
        <w:pStyle w:val="GvdeMetni"/>
        <w:rPr>
          <w:sz w:val="20"/>
        </w:rPr>
      </w:pPr>
    </w:p>
    <w:p w:rsidR="00E451F5" w:rsidRDefault="00E451F5">
      <w:pPr>
        <w:pStyle w:val="GvdeMetni"/>
        <w:rPr>
          <w:sz w:val="20"/>
        </w:rPr>
      </w:pPr>
    </w:p>
    <w:p w:rsidR="00E451F5" w:rsidRDefault="00E451F5">
      <w:pPr>
        <w:pStyle w:val="GvdeMetni"/>
        <w:spacing w:before="3"/>
        <w:rPr>
          <w:sz w:val="13"/>
        </w:rPr>
      </w:pPr>
    </w:p>
    <w:tbl>
      <w:tblPr>
        <w:tblStyle w:val="TableNormal"/>
        <w:tblW w:w="0" w:type="auto"/>
        <w:tblInd w:w="1187" w:type="dxa"/>
        <w:tblBorders>
          <w:top w:val="thinThickMediumGap" w:sz="3" w:space="0" w:color="006CC0"/>
          <w:left w:val="thinThickMediumGap" w:sz="3" w:space="0" w:color="006CC0"/>
          <w:bottom w:val="thinThickMediumGap" w:sz="3" w:space="0" w:color="006CC0"/>
          <w:right w:val="thinThickMediumGap" w:sz="3" w:space="0" w:color="006CC0"/>
          <w:insideH w:val="thinThickMediumGap" w:sz="3" w:space="0" w:color="006CC0"/>
          <w:insideV w:val="thinThickMediumGap" w:sz="3" w:space="0" w:color="006CC0"/>
        </w:tblBorders>
        <w:tblLayout w:type="fixed"/>
        <w:tblLook w:val="01E0" w:firstRow="1" w:lastRow="1" w:firstColumn="1" w:lastColumn="1" w:noHBand="0" w:noVBand="0"/>
      </w:tblPr>
      <w:tblGrid>
        <w:gridCol w:w="9018"/>
      </w:tblGrid>
      <w:tr w:rsidR="00E451F5">
        <w:trPr>
          <w:trHeight w:val="1875"/>
        </w:trPr>
        <w:tc>
          <w:tcPr>
            <w:tcW w:w="9018" w:type="dxa"/>
            <w:tcBorders>
              <w:bottom w:val="thickThinMediumGap" w:sz="3" w:space="0" w:color="006CC0"/>
            </w:tcBorders>
            <w:shd w:val="clear" w:color="auto" w:fill="DBDFEB"/>
          </w:tcPr>
          <w:p w:rsidR="00E451F5" w:rsidRDefault="00E451F5">
            <w:pPr>
              <w:pStyle w:val="TableParagraph"/>
              <w:spacing w:before="7"/>
              <w:rPr>
                <w:sz w:val="32"/>
              </w:rPr>
            </w:pPr>
          </w:p>
          <w:p w:rsidR="00E451F5" w:rsidRDefault="00511673">
            <w:pPr>
              <w:pStyle w:val="TableParagraph"/>
              <w:ind w:left="120" w:right="59"/>
              <w:jc w:val="center"/>
              <w:rPr>
                <w:b/>
                <w:sz w:val="28"/>
              </w:rPr>
            </w:pPr>
            <w:r>
              <w:rPr>
                <w:b/>
                <w:sz w:val="28"/>
              </w:rPr>
              <w:t>BAŞVURU İŞLEMİ NASIL YAPILACAKTIR?</w:t>
            </w:r>
          </w:p>
          <w:p w:rsidR="00E451F5" w:rsidRDefault="00E451F5">
            <w:pPr>
              <w:pStyle w:val="TableParagraph"/>
              <w:spacing w:before="6"/>
              <w:rPr>
                <w:sz w:val="37"/>
              </w:rPr>
            </w:pPr>
          </w:p>
          <w:p w:rsidR="00E451F5" w:rsidRDefault="00511673">
            <w:pPr>
              <w:pStyle w:val="TableParagraph"/>
              <w:ind w:left="120" w:right="50"/>
              <w:jc w:val="center"/>
              <w:rPr>
                <w:b/>
                <w:i/>
                <w:sz w:val="28"/>
              </w:rPr>
            </w:pPr>
            <w:r>
              <w:rPr>
                <w:b/>
                <w:i/>
                <w:sz w:val="28"/>
              </w:rPr>
              <w:t>HOW TO APPLY?</w:t>
            </w:r>
          </w:p>
        </w:tc>
      </w:tr>
      <w:tr w:rsidR="00E451F5">
        <w:trPr>
          <w:trHeight w:val="5052"/>
        </w:trPr>
        <w:tc>
          <w:tcPr>
            <w:tcW w:w="9018" w:type="dxa"/>
            <w:tcBorders>
              <w:left w:val="nil"/>
              <w:bottom w:val="thickThinMediumGap" w:sz="3" w:space="0" w:color="006CC0"/>
              <w:right w:val="nil"/>
            </w:tcBorders>
          </w:tcPr>
          <w:p w:rsidR="00E451F5" w:rsidRDefault="00E451F5">
            <w:pPr>
              <w:pStyle w:val="TableParagraph"/>
              <w:spacing w:before="2"/>
            </w:pPr>
          </w:p>
          <w:p w:rsidR="00E451F5" w:rsidRDefault="00511673">
            <w:pPr>
              <w:pStyle w:val="TableParagraph"/>
              <w:ind w:left="2622" w:right="2594"/>
              <w:jc w:val="center"/>
              <w:rPr>
                <w:b/>
                <w:sz w:val="20"/>
              </w:rPr>
            </w:pPr>
            <w:r>
              <w:rPr>
                <w:b/>
                <w:sz w:val="20"/>
              </w:rPr>
              <w:t>HRÜ YÖS I. SINAVI</w:t>
            </w:r>
          </w:p>
          <w:p w:rsidR="00E451F5" w:rsidRDefault="00EF3A18">
            <w:pPr>
              <w:pStyle w:val="TableParagraph"/>
              <w:spacing w:before="1"/>
              <w:ind w:left="2558" w:right="2594"/>
              <w:jc w:val="center"/>
              <w:rPr>
                <w:sz w:val="20"/>
              </w:rPr>
            </w:pPr>
            <w:r>
              <w:rPr>
                <w:sz w:val="20"/>
              </w:rPr>
              <w:t>Başvuru Süresi: 18.02.2019 –03.03.2019</w:t>
            </w:r>
          </w:p>
          <w:p w:rsidR="00E451F5" w:rsidRDefault="00E451F5">
            <w:pPr>
              <w:pStyle w:val="TableParagraph"/>
            </w:pPr>
          </w:p>
          <w:p w:rsidR="00E451F5" w:rsidRDefault="00E451F5">
            <w:pPr>
              <w:pStyle w:val="TableParagraph"/>
              <w:spacing w:before="4"/>
              <w:rPr>
                <w:sz w:val="18"/>
              </w:rPr>
            </w:pPr>
          </w:p>
          <w:p w:rsidR="00E451F5" w:rsidRDefault="00511673">
            <w:pPr>
              <w:pStyle w:val="TableParagraph"/>
              <w:spacing w:line="229" w:lineRule="exact"/>
              <w:ind w:left="2545" w:right="2594"/>
              <w:jc w:val="center"/>
              <w:rPr>
                <w:b/>
                <w:sz w:val="20"/>
              </w:rPr>
            </w:pPr>
            <w:r>
              <w:rPr>
                <w:b/>
                <w:sz w:val="20"/>
              </w:rPr>
              <w:t>HRÜ YÖS II. SINAVI</w:t>
            </w:r>
          </w:p>
          <w:p w:rsidR="00E451F5" w:rsidRDefault="00EF3A18">
            <w:pPr>
              <w:pStyle w:val="TableParagraph"/>
              <w:spacing w:line="229" w:lineRule="exact"/>
              <w:ind w:left="2369"/>
              <w:rPr>
                <w:sz w:val="20"/>
              </w:rPr>
            </w:pPr>
            <w:r>
              <w:rPr>
                <w:sz w:val="20"/>
              </w:rPr>
              <w:t>Başvuru Süresi: 22.04.2019 ile 05.05.2019</w:t>
            </w:r>
          </w:p>
          <w:p w:rsidR="00E451F5" w:rsidRDefault="00E451F5">
            <w:pPr>
              <w:pStyle w:val="TableParagraph"/>
            </w:pPr>
          </w:p>
          <w:p w:rsidR="00E451F5" w:rsidRDefault="00E451F5">
            <w:pPr>
              <w:pStyle w:val="TableParagraph"/>
            </w:pPr>
          </w:p>
          <w:p w:rsidR="00E451F5" w:rsidRDefault="00E451F5">
            <w:pPr>
              <w:pStyle w:val="TableParagraph"/>
            </w:pPr>
          </w:p>
          <w:p w:rsidR="00E451F5" w:rsidRDefault="00E451F5">
            <w:pPr>
              <w:pStyle w:val="TableParagraph"/>
              <w:spacing w:before="3"/>
              <w:rPr>
                <w:sz w:val="17"/>
              </w:rPr>
            </w:pPr>
          </w:p>
          <w:p w:rsidR="00E451F5" w:rsidRDefault="00511673">
            <w:pPr>
              <w:pStyle w:val="TableParagraph"/>
              <w:spacing w:before="1"/>
              <w:ind w:left="2513" w:right="2594"/>
              <w:jc w:val="center"/>
              <w:rPr>
                <w:b/>
                <w:sz w:val="20"/>
              </w:rPr>
            </w:pPr>
            <w:r>
              <w:rPr>
                <w:b/>
                <w:sz w:val="20"/>
              </w:rPr>
              <w:t>HRÜ YÖS I.</w:t>
            </w:r>
            <w:r>
              <w:rPr>
                <w:b/>
                <w:spacing w:val="-2"/>
                <w:sz w:val="20"/>
              </w:rPr>
              <w:t xml:space="preserve"> </w:t>
            </w:r>
            <w:r>
              <w:rPr>
                <w:b/>
                <w:sz w:val="20"/>
              </w:rPr>
              <w:t>EXAM</w:t>
            </w:r>
          </w:p>
          <w:p w:rsidR="00E451F5" w:rsidRDefault="00511673" w:rsidP="00EF3A18">
            <w:pPr>
              <w:pStyle w:val="TableParagraph"/>
              <w:jc w:val="center"/>
            </w:pPr>
            <w:r>
              <w:rPr>
                <w:sz w:val="20"/>
              </w:rPr>
              <w:t xml:space="preserve">Application Dates: </w:t>
            </w:r>
            <w:r w:rsidR="00EF3A18" w:rsidRPr="00EF3A18">
              <w:rPr>
                <w:sz w:val="20"/>
              </w:rPr>
              <w:t>18.02.2019 –</w:t>
            </w:r>
            <w:r w:rsidR="00EF3A18">
              <w:rPr>
                <w:sz w:val="20"/>
              </w:rPr>
              <w:t xml:space="preserve"> </w:t>
            </w:r>
            <w:r w:rsidR="00EF3A18" w:rsidRPr="00EF3A18">
              <w:rPr>
                <w:sz w:val="20"/>
              </w:rPr>
              <w:t>03.03.2019</w:t>
            </w:r>
          </w:p>
          <w:p w:rsidR="00E451F5" w:rsidRDefault="00E451F5">
            <w:pPr>
              <w:pStyle w:val="TableParagraph"/>
              <w:spacing w:before="6"/>
              <w:rPr>
                <w:sz w:val="27"/>
              </w:rPr>
            </w:pPr>
          </w:p>
          <w:p w:rsidR="00E451F5" w:rsidRDefault="00511673">
            <w:pPr>
              <w:pStyle w:val="TableParagraph"/>
              <w:ind w:left="2627" w:right="2530"/>
              <w:jc w:val="center"/>
              <w:rPr>
                <w:b/>
                <w:sz w:val="20"/>
              </w:rPr>
            </w:pPr>
            <w:r>
              <w:rPr>
                <w:b/>
                <w:sz w:val="20"/>
              </w:rPr>
              <w:t>HRÜ YÖS II. EXAM</w:t>
            </w:r>
          </w:p>
          <w:p w:rsidR="00E451F5" w:rsidRDefault="00511673">
            <w:pPr>
              <w:pStyle w:val="TableParagraph"/>
              <w:spacing w:before="154"/>
              <w:ind w:left="2647"/>
              <w:rPr>
                <w:sz w:val="20"/>
              </w:rPr>
            </w:pPr>
            <w:r>
              <w:rPr>
                <w:sz w:val="20"/>
              </w:rPr>
              <w:t xml:space="preserve">Application Dates: </w:t>
            </w:r>
            <w:r w:rsidR="00EF3A18">
              <w:rPr>
                <w:sz w:val="20"/>
              </w:rPr>
              <w:t xml:space="preserve">22.04.2019 - </w:t>
            </w:r>
            <w:r w:rsidR="00EF3A18" w:rsidRPr="00EF3A18">
              <w:rPr>
                <w:sz w:val="20"/>
              </w:rPr>
              <w:t>05.05.2019</w:t>
            </w:r>
          </w:p>
          <w:p w:rsidR="00E451F5" w:rsidRDefault="00E451F5">
            <w:pPr>
              <w:pStyle w:val="TableParagraph"/>
              <w:spacing w:before="8" w:after="1"/>
              <w:rPr>
                <w:sz w:val="24"/>
              </w:rPr>
            </w:pPr>
          </w:p>
          <w:p w:rsidR="00E451F5" w:rsidRDefault="00511673">
            <w:pPr>
              <w:pStyle w:val="TableParagraph"/>
              <w:ind w:left="4254"/>
              <w:rPr>
                <w:sz w:val="20"/>
              </w:rPr>
            </w:pPr>
            <w:r>
              <w:rPr>
                <w:noProof/>
                <w:sz w:val="20"/>
                <w:lang w:bidi="ar-SA"/>
              </w:rPr>
              <w:drawing>
                <wp:inline distT="0" distB="0" distL="0" distR="0">
                  <wp:extent cx="194511" cy="23317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94511" cy="233172"/>
                          </a:xfrm>
                          <a:prstGeom prst="rect">
                            <a:avLst/>
                          </a:prstGeom>
                        </pic:spPr>
                      </pic:pic>
                    </a:graphicData>
                  </a:graphic>
                </wp:inline>
              </w:drawing>
            </w:r>
          </w:p>
        </w:tc>
      </w:tr>
      <w:tr w:rsidR="00E451F5">
        <w:trPr>
          <w:trHeight w:val="555"/>
        </w:trPr>
        <w:tc>
          <w:tcPr>
            <w:tcW w:w="9018" w:type="dxa"/>
            <w:tcBorders>
              <w:bottom w:val="thickThinMediumGap" w:sz="3" w:space="0" w:color="006CC0"/>
            </w:tcBorders>
          </w:tcPr>
          <w:p w:rsidR="00E451F5" w:rsidRDefault="00EF3A18">
            <w:pPr>
              <w:pStyle w:val="TableParagraph"/>
              <w:spacing w:line="250" w:lineRule="exact"/>
              <w:ind w:left="1217"/>
              <w:rPr>
                <w:b/>
                <w:sz w:val="20"/>
              </w:rPr>
            </w:pPr>
            <w:r>
              <w:rPr>
                <w:b/>
                <w:sz w:val="20"/>
              </w:rPr>
              <w:t>2019</w:t>
            </w:r>
            <w:r w:rsidR="00511673">
              <w:rPr>
                <w:b/>
                <w:sz w:val="20"/>
              </w:rPr>
              <w:t xml:space="preserve"> HRÜ</w:t>
            </w:r>
            <w:r w:rsidR="004E785C">
              <w:rPr>
                <w:b/>
                <w:sz w:val="20"/>
              </w:rPr>
              <w:t xml:space="preserve"> </w:t>
            </w:r>
            <w:r w:rsidR="00511673">
              <w:rPr>
                <w:b/>
                <w:sz w:val="20"/>
              </w:rPr>
              <w:t xml:space="preserve">YÖS Kılavuzuna </w:t>
            </w:r>
            <w:hyperlink r:id="rId9">
              <w:r w:rsidR="00511673">
                <w:rPr>
                  <w:color w:val="0000FF"/>
                  <w:u w:val="single" w:color="0000FF"/>
                </w:rPr>
                <w:t>http://uok.harran.edu.tr</w:t>
              </w:r>
            </w:hyperlink>
            <w:r w:rsidR="00511673">
              <w:rPr>
                <w:color w:val="0000FF"/>
                <w:u w:val="single" w:color="0000FF"/>
              </w:rPr>
              <w:t xml:space="preserve"> </w:t>
            </w:r>
            <w:r w:rsidR="00511673">
              <w:rPr>
                <w:b/>
                <w:sz w:val="20"/>
              </w:rPr>
              <w:t>adresinden erişebilirsiniz.</w:t>
            </w:r>
          </w:p>
          <w:p w:rsidR="00E451F5" w:rsidRDefault="00511673">
            <w:pPr>
              <w:pStyle w:val="TableParagraph"/>
              <w:spacing w:before="25"/>
              <w:ind w:left="1282"/>
            </w:pPr>
            <w:r>
              <w:rPr>
                <w:b/>
                <w:i/>
                <w:sz w:val="20"/>
              </w:rPr>
              <w:t>The HRÜ</w:t>
            </w:r>
            <w:r w:rsidR="004E785C">
              <w:rPr>
                <w:b/>
                <w:i/>
                <w:sz w:val="20"/>
              </w:rPr>
              <w:t xml:space="preserve"> </w:t>
            </w:r>
            <w:r>
              <w:rPr>
                <w:b/>
                <w:i/>
                <w:sz w:val="20"/>
              </w:rPr>
              <w:t xml:space="preserve">YÖS </w:t>
            </w:r>
            <w:r w:rsidR="002655C9">
              <w:rPr>
                <w:b/>
                <w:i/>
                <w:sz w:val="20"/>
              </w:rPr>
              <w:t xml:space="preserve">2019 </w:t>
            </w:r>
            <w:r>
              <w:rPr>
                <w:b/>
                <w:i/>
                <w:sz w:val="20"/>
              </w:rPr>
              <w:t xml:space="preserve">Guide can be found in the following link: </w:t>
            </w:r>
            <w:hyperlink r:id="rId10">
              <w:r>
                <w:t>http://uok.harran.edu.tr/</w:t>
              </w:r>
            </w:hyperlink>
          </w:p>
        </w:tc>
      </w:tr>
      <w:tr w:rsidR="00E451F5">
        <w:trPr>
          <w:trHeight w:val="423"/>
        </w:trPr>
        <w:tc>
          <w:tcPr>
            <w:tcW w:w="9018" w:type="dxa"/>
            <w:tcBorders>
              <w:left w:val="nil"/>
              <w:bottom w:val="thickThinMediumGap" w:sz="3" w:space="0" w:color="006CC0"/>
              <w:right w:val="nil"/>
            </w:tcBorders>
          </w:tcPr>
          <w:p w:rsidR="00E451F5" w:rsidRDefault="00511673">
            <w:pPr>
              <w:pStyle w:val="TableParagraph"/>
              <w:ind w:left="4302"/>
              <w:rPr>
                <w:sz w:val="20"/>
              </w:rPr>
            </w:pPr>
            <w:r>
              <w:rPr>
                <w:noProof/>
                <w:sz w:val="20"/>
                <w:lang w:bidi="ar-SA"/>
              </w:rPr>
              <w:drawing>
                <wp:inline distT="0" distB="0" distL="0" distR="0">
                  <wp:extent cx="198543" cy="23812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98543" cy="238125"/>
                          </a:xfrm>
                          <a:prstGeom prst="rect">
                            <a:avLst/>
                          </a:prstGeom>
                        </pic:spPr>
                      </pic:pic>
                    </a:graphicData>
                  </a:graphic>
                </wp:inline>
              </w:drawing>
            </w:r>
          </w:p>
        </w:tc>
      </w:tr>
      <w:tr w:rsidR="00E451F5">
        <w:trPr>
          <w:trHeight w:val="2147"/>
        </w:trPr>
        <w:tc>
          <w:tcPr>
            <w:tcW w:w="9018" w:type="dxa"/>
            <w:tcBorders>
              <w:bottom w:val="thickThinMediumGap" w:sz="3" w:space="0" w:color="006CC0"/>
            </w:tcBorders>
          </w:tcPr>
          <w:p w:rsidR="00E451F5" w:rsidRDefault="00511673">
            <w:pPr>
              <w:pStyle w:val="TableParagraph"/>
              <w:spacing w:before="20" w:line="276" w:lineRule="auto"/>
              <w:ind w:left="92" w:right="81"/>
              <w:jc w:val="center"/>
              <w:rPr>
                <w:b/>
                <w:sz w:val="20"/>
              </w:rPr>
            </w:pPr>
            <w:r>
              <w:rPr>
                <w:b/>
                <w:sz w:val="20"/>
              </w:rPr>
              <w:t>Başvuru formunu eksiksiz doldurunuz, ilgili alana elektronik ortama aktarılmış fotoğrafınızı ekleyiniz ve kaydediniz. Aday numaranız,</w:t>
            </w:r>
          </w:p>
          <w:p w:rsidR="00E451F5" w:rsidRDefault="00E451F5">
            <w:pPr>
              <w:pStyle w:val="TableParagraph"/>
              <w:spacing w:before="5"/>
              <w:rPr>
                <w:sz w:val="20"/>
              </w:rPr>
            </w:pPr>
          </w:p>
          <w:p w:rsidR="00E451F5" w:rsidRDefault="00511673">
            <w:pPr>
              <w:pStyle w:val="TableParagraph"/>
              <w:spacing w:before="1" w:line="295" w:lineRule="auto"/>
              <w:ind w:left="120" w:right="60"/>
              <w:jc w:val="center"/>
              <w:rPr>
                <w:b/>
                <w:i/>
                <w:sz w:val="20"/>
              </w:rPr>
            </w:pPr>
            <w:r>
              <w:rPr>
                <w:b/>
                <w:i/>
                <w:sz w:val="20"/>
              </w:rPr>
              <w:t xml:space="preserve">Fill in the Application Form completely at </w:t>
            </w:r>
            <w:hyperlink r:id="rId12">
              <w:r>
                <w:rPr>
                  <w:color w:val="0000FF"/>
                  <w:u w:val="single" w:color="0000FF"/>
                </w:rPr>
                <w:t xml:space="preserve">http://uok.harran.edu.tr </w:t>
              </w:r>
            </w:hyperlink>
            <w:r>
              <w:rPr>
                <w:b/>
                <w:i/>
                <w:sz w:val="20"/>
              </w:rPr>
              <w:t>upload your digital photograph to the relevant section and do not forget to save it.</w:t>
            </w:r>
          </w:p>
        </w:tc>
      </w:tr>
      <w:tr w:rsidR="00E451F5">
        <w:trPr>
          <w:trHeight w:val="423"/>
        </w:trPr>
        <w:tc>
          <w:tcPr>
            <w:tcW w:w="9018" w:type="dxa"/>
            <w:tcBorders>
              <w:left w:val="nil"/>
              <w:bottom w:val="thickThinMediumGap" w:sz="3" w:space="0" w:color="006CC0"/>
              <w:right w:val="nil"/>
            </w:tcBorders>
          </w:tcPr>
          <w:p w:rsidR="00E451F5" w:rsidRDefault="00511673">
            <w:pPr>
              <w:pStyle w:val="TableParagraph"/>
              <w:ind w:left="4302"/>
              <w:rPr>
                <w:sz w:val="20"/>
              </w:rPr>
            </w:pPr>
            <w:r>
              <w:rPr>
                <w:noProof/>
                <w:sz w:val="20"/>
                <w:lang w:bidi="ar-SA"/>
              </w:rPr>
              <w:drawing>
                <wp:inline distT="0" distB="0" distL="0" distR="0">
                  <wp:extent cx="198437" cy="23812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198437" cy="238125"/>
                          </a:xfrm>
                          <a:prstGeom prst="rect">
                            <a:avLst/>
                          </a:prstGeom>
                        </pic:spPr>
                      </pic:pic>
                    </a:graphicData>
                  </a:graphic>
                </wp:inline>
              </w:drawing>
            </w:r>
          </w:p>
        </w:tc>
      </w:tr>
      <w:tr w:rsidR="00E451F5">
        <w:trPr>
          <w:trHeight w:val="1535"/>
        </w:trPr>
        <w:tc>
          <w:tcPr>
            <w:tcW w:w="9018" w:type="dxa"/>
            <w:tcBorders>
              <w:bottom w:val="thickThinMediumGap" w:sz="3" w:space="0" w:color="006CC0"/>
            </w:tcBorders>
          </w:tcPr>
          <w:p w:rsidR="002655C9" w:rsidRPr="002655C9" w:rsidRDefault="00511673" w:rsidP="002655C9">
            <w:pPr>
              <w:pStyle w:val="TableParagraph"/>
              <w:spacing w:before="20" w:line="276" w:lineRule="auto"/>
              <w:ind w:left="120" w:right="79"/>
              <w:jc w:val="center"/>
              <w:rPr>
                <w:b/>
                <w:sz w:val="20"/>
              </w:rPr>
            </w:pPr>
            <w:r>
              <w:rPr>
                <w:b/>
                <w:sz w:val="20"/>
              </w:rPr>
              <w:t xml:space="preserve">Sınav ücretini, HRÜ </w:t>
            </w:r>
            <w:r w:rsidR="00EF3A18">
              <w:rPr>
                <w:b/>
                <w:sz w:val="20"/>
              </w:rPr>
              <w:t xml:space="preserve">UOK hesabına </w:t>
            </w:r>
            <w:proofErr w:type="gramStart"/>
            <w:r w:rsidR="00EF3A18">
              <w:rPr>
                <w:b/>
                <w:sz w:val="20"/>
              </w:rPr>
              <w:t>(</w:t>
            </w:r>
            <w:proofErr w:type="gramEnd"/>
            <w:r w:rsidR="00EF3A18">
              <w:rPr>
                <w:b/>
                <w:sz w:val="20"/>
              </w:rPr>
              <w:t>Açıklama: “</w:t>
            </w:r>
            <w:r w:rsidR="002655C9" w:rsidRPr="002655C9">
              <w:rPr>
                <w:b/>
                <w:sz w:val="20"/>
              </w:rPr>
              <w:t>Adı/soyadı ile 2019 YÖS 150</w:t>
            </w:r>
          </w:p>
          <w:p w:rsidR="00E451F5" w:rsidRDefault="002655C9" w:rsidP="002655C9">
            <w:pPr>
              <w:pStyle w:val="TableParagraph"/>
              <w:spacing w:before="20" w:line="276" w:lineRule="auto"/>
              <w:ind w:left="120" w:right="79"/>
              <w:jc w:val="center"/>
              <w:rPr>
                <w:b/>
                <w:sz w:val="20"/>
              </w:rPr>
            </w:pPr>
            <w:r w:rsidRPr="002655C9">
              <w:rPr>
                <w:b/>
                <w:sz w:val="20"/>
              </w:rPr>
              <w:t>TL</w:t>
            </w:r>
            <w:r w:rsidR="00171746" w:rsidRPr="00171746">
              <w:rPr>
                <w:b/>
                <w:sz w:val="20"/>
              </w:rPr>
              <w:t>, Avrupa 50 Euro, Diğer ülkeler 50 ABD Dolar</w:t>
            </w:r>
            <w:r w:rsidR="00511673">
              <w:rPr>
                <w:b/>
                <w:sz w:val="20"/>
              </w:rPr>
              <w:t>”</w:t>
            </w:r>
            <w:proofErr w:type="gramStart"/>
            <w:r w:rsidR="00511673">
              <w:rPr>
                <w:b/>
                <w:sz w:val="20"/>
              </w:rPr>
              <w:t>)</w:t>
            </w:r>
            <w:proofErr w:type="gramEnd"/>
            <w:r w:rsidR="00511673">
              <w:rPr>
                <w:b/>
                <w:sz w:val="20"/>
              </w:rPr>
              <w:t xml:space="preserve"> T.C./Pasaport Numaranız ile başvuru süresi içinde yatırınız.</w:t>
            </w:r>
          </w:p>
          <w:p w:rsidR="00E451F5" w:rsidRDefault="00511673" w:rsidP="00C74894">
            <w:pPr>
              <w:pStyle w:val="TableParagraph"/>
              <w:spacing w:before="134" w:line="278" w:lineRule="auto"/>
              <w:ind w:left="667" w:right="611"/>
              <w:jc w:val="center"/>
              <w:rPr>
                <w:b/>
                <w:i/>
                <w:sz w:val="20"/>
              </w:rPr>
            </w:pPr>
            <w:r>
              <w:rPr>
                <w:b/>
                <w:i/>
                <w:sz w:val="20"/>
              </w:rPr>
              <w:t>Pay the examination fee in</w:t>
            </w:r>
            <w:r w:rsidR="00EF3A18">
              <w:rPr>
                <w:b/>
                <w:i/>
                <w:sz w:val="20"/>
              </w:rPr>
              <w:t>to HRU UOK (Description: “</w:t>
            </w:r>
            <w:r w:rsidR="00C74894" w:rsidRPr="00C74894">
              <w:rPr>
                <w:b/>
                <w:i/>
                <w:sz w:val="20"/>
              </w:rPr>
              <w:t>Name/surname with 2019 YÖS</w:t>
            </w:r>
            <w:r w:rsidR="00C74894">
              <w:rPr>
                <w:b/>
                <w:i/>
                <w:sz w:val="20"/>
              </w:rPr>
              <w:t xml:space="preserve"> 150 TL</w:t>
            </w:r>
            <w:r w:rsidR="00171746">
              <w:rPr>
                <w:b/>
                <w:i/>
                <w:sz w:val="20"/>
              </w:rPr>
              <w:t>,</w:t>
            </w:r>
            <w:r w:rsidR="00171746">
              <w:t xml:space="preserve"> </w:t>
            </w:r>
            <w:r w:rsidR="00171746" w:rsidRPr="00171746">
              <w:rPr>
                <w:b/>
                <w:i/>
                <w:sz w:val="20"/>
              </w:rPr>
              <w:t>Europe 50 Euro, other countries 50 USA Dollar</w:t>
            </w:r>
            <w:r>
              <w:rPr>
                <w:b/>
                <w:i/>
                <w:sz w:val="20"/>
              </w:rPr>
              <w:t>”) bank account providing your T.C./Pasaport number within the due date of application.</w:t>
            </w:r>
          </w:p>
        </w:tc>
      </w:tr>
      <w:tr w:rsidR="00E451F5">
        <w:trPr>
          <w:trHeight w:val="426"/>
        </w:trPr>
        <w:tc>
          <w:tcPr>
            <w:tcW w:w="9018" w:type="dxa"/>
            <w:tcBorders>
              <w:left w:val="nil"/>
              <w:bottom w:val="thickThinMediumGap" w:sz="3" w:space="0" w:color="006CC0"/>
              <w:right w:val="nil"/>
            </w:tcBorders>
          </w:tcPr>
          <w:p w:rsidR="00E451F5" w:rsidRDefault="00511673">
            <w:pPr>
              <w:pStyle w:val="TableParagraph"/>
              <w:ind w:left="4302"/>
              <w:rPr>
                <w:sz w:val="20"/>
              </w:rPr>
            </w:pPr>
            <w:r>
              <w:rPr>
                <w:noProof/>
                <w:sz w:val="20"/>
                <w:lang w:bidi="ar-SA"/>
              </w:rPr>
              <w:drawing>
                <wp:inline distT="0" distB="0" distL="0" distR="0">
                  <wp:extent cx="198967" cy="238125"/>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3" cstate="print"/>
                          <a:stretch>
                            <a:fillRect/>
                          </a:stretch>
                        </pic:blipFill>
                        <pic:spPr>
                          <a:xfrm>
                            <a:off x="0" y="0"/>
                            <a:ext cx="198967" cy="238125"/>
                          </a:xfrm>
                          <a:prstGeom prst="rect">
                            <a:avLst/>
                          </a:prstGeom>
                        </pic:spPr>
                      </pic:pic>
                    </a:graphicData>
                  </a:graphic>
                </wp:inline>
              </w:drawing>
            </w:r>
          </w:p>
        </w:tc>
      </w:tr>
      <w:tr w:rsidR="00E451F5">
        <w:trPr>
          <w:trHeight w:val="1357"/>
        </w:trPr>
        <w:tc>
          <w:tcPr>
            <w:tcW w:w="9018" w:type="dxa"/>
            <w:tcBorders>
              <w:bottom w:val="thickThinMediumGap" w:sz="3" w:space="0" w:color="006CC0"/>
            </w:tcBorders>
          </w:tcPr>
          <w:p w:rsidR="00E451F5" w:rsidRDefault="00511673">
            <w:pPr>
              <w:pStyle w:val="TableParagraph"/>
              <w:spacing w:before="20" w:line="276" w:lineRule="auto"/>
              <w:ind w:left="113" w:right="81"/>
              <w:jc w:val="center"/>
              <w:rPr>
                <w:b/>
                <w:sz w:val="20"/>
              </w:rPr>
            </w:pPr>
            <w:r>
              <w:rPr>
                <w:b/>
                <w:sz w:val="20"/>
              </w:rPr>
              <w:t>Aday İşlemleri Panelinize girerek banka dekontunuzun resmini ve pasaportunuzun kimlik bilgileri bulunan sayfasının resmini yükleyiniz.</w:t>
            </w:r>
          </w:p>
          <w:p w:rsidR="00E451F5" w:rsidRDefault="00E451F5">
            <w:pPr>
              <w:pStyle w:val="TableParagraph"/>
              <w:spacing w:before="1"/>
              <w:rPr>
                <w:sz w:val="23"/>
              </w:rPr>
            </w:pPr>
          </w:p>
          <w:p w:rsidR="00E451F5" w:rsidRDefault="00511673">
            <w:pPr>
              <w:pStyle w:val="TableParagraph"/>
              <w:spacing w:line="271" w:lineRule="auto"/>
              <w:ind w:left="116" w:right="81"/>
              <w:jc w:val="center"/>
              <w:rPr>
                <w:b/>
                <w:i/>
                <w:sz w:val="20"/>
              </w:rPr>
            </w:pPr>
            <w:r>
              <w:rPr>
                <w:b/>
                <w:i/>
                <w:sz w:val="20"/>
              </w:rPr>
              <w:t>Log into the Applicant Account and upload the bank receipt and upload the image of the page of your passport showing your identity information.</w:t>
            </w:r>
          </w:p>
        </w:tc>
      </w:tr>
    </w:tbl>
    <w:p w:rsidR="00E451F5" w:rsidRDefault="00E451F5">
      <w:pPr>
        <w:spacing w:line="271" w:lineRule="auto"/>
        <w:jc w:val="center"/>
        <w:rPr>
          <w:sz w:val="20"/>
        </w:rPr>
        <w:sectPr w:rsidR="00E451F5">
          <w:pgSz w:w="11940" w:h="16860"/>
          <w:pgMar w:top="1600" w:right="440" w:bottom="280" w:left="0" w:header="708" w:footer="708" w:gutter="0"/>
          <w:cols w:space="708"/>
        </w:sectPr>
      </w:pPr>
    </w:p>
    <w:p w:rsidR="00E451F5" w:rsidRDefault="00511673">
      <w:pPr>
        <w:pStyle w:val="GvdeMetni"/>
        <w:ind w:left="1166"/>
        <w:rPr>
          <w:sz w:val="20"/>
        </w:rPr>
      </w:pPr>
      <w:r>
        <w:rPr>
          <w:noProof/>
          <w:sz w:val="20"/>
          <w:lang w:bidi="ar-SA"/>
        </w:rPr>
        <w:lastRenderedPageBreak/>
        <mc:AlternateContent>
          <mc:Choice Requires="wpg">
            <w:drawing>
              <wp:inline distT="0" distB="0" distL="0" distR="0">
                <wp:extent cx="5752465" cy="1381125"/>
                <wp:effectExtent l="0" t="0" r="10160" b="9525"/>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1381125"/>
                          <a:chOff x="0" y="0"/>
                          <a:chExt cx="9059" cy="2175"/>
                        </a:xfrm>
                      </wpg:grpSpPr>
                      <wps:wsp>
                        <wps:cNvPr id="18" name="Line 31"/>
                        <wps:cNvCnPr/>
                        <wps:spPr bwMode="auto">
                          <a:xfrm>
                            <a:off x="22" y="11"/>
                            <a:ext cx="9018" cy="0"/>
                          </a:xfrm>
                          <a:prstGeom prst="line">
                            <a:avLst/>
                          </a:prstGeom>
                          <a:noFill/>
                          <a:ln w="13716">
                            <a:solidFill>
                              <a:srgbClr val="006CC0"/>
                            </a:solidFill>
                            <a:prstDash val="solid"/>
                            <a:round/>
                            <a:headEnd/>
                            <a:tailEnd/>
                          </a:ln>
                          <a:extLst>
                            <a:ext uri="{909E8E84-426E-40DD-AFC4-6F175D3DCCD1}">
                              <a14:hiddenFill xmlns:a14="http://schemas.microsoft.com/office/drawing/2010/main">
                                <a:noFill/>
                              </a14:hiddenFill>
                            </a:ext>
                          </a:extLst>
                        </wps:spPr>
                        <wps:bodyPr/>
                      </wps:wsp>
                      <wps:wsp>
                        <wps:cNvPr id="19" name="Line 30"/>
                        <wps:cNvCnPr/>
                        <wps:spPr bwMode="auto">
                          <a:xfrm>
                            <a:off x="22" y="36"/>
                            <a:ext cx="9018" cy="0"/>
                          </a:xfrm>
                          <a:prstGeom prst="line">
                            <a:avLst/>
                          </a:prstGeom>
                          <a:noFill/>
                          <a:ln w="6096">
                            <a:solidFill>
                              <a:srgbClr val="006CC0"/>
                            </a:solidFill>
                            <a:prstDash val="solid"/>
                            <a:round/>
                            <a:headEnd/>
                            <a:tailEnd/>
                          </a:ln>
                          <a:extLst>
                            <a:ext uri="{909E8E84-426E-40DD-AFC4-6F175D3DCCD1}">
                              <a14:hiddenFill xmlns:a14="http://schemas.microsoft.com/office/drawing/2010/main">
                                <a:noFill/>
                              </a14:hiddenFill>
                            </a:ext>
                          </a:extLst>
                        </wps:spPr>
                        <wps:bodyPr/>
                      </wps:wsp>
                      <wps:wsp>
                        <wps:cNvPr id="20" name="Rectangle 29"/>
                        <wps:cNvSpPr>
                          <a:spLocks noChangeArrowheads="1"/>
                        </wps:cNvSpPr>
                        <wps:spPr bwMode="auto">
                          <a:xfrm>
                            <a:off x="0" y="459"/>
                            <a:ext cx="41" cy="10"/>
                          </a:xfrm>
                          <a:prstGeom prst="rect">
                            <a:avLst/>
                          </a:prstGeom>
                          <a:solidFill>
                            <a:srgbClr val="006C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8"/>
                        <wps:cNvSpPr>
                          <a:spLocks noChangeArrowheads="1"/>
                        </wps:cNvSpPr>
                        <wps:spPr bwMode="auto">
                          <a:xfrm>
                            <a:off x="40" y="459"/>
                            <a:ext cx="41" cy="10"/>
                          </a:xfrm>
                          <a:prstGeom prst="rect">
                            <a:avLst/>
                          </a:prstGeom>
                          <a:solidFill>
                            <a:srgbClr val="006C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7"/>
                        <wps:cNvSpPr>
                          <a:spLocks noChangeArrowheads="1"/>
                        </wps:cNvSpPr>
                        <wps:spPr bwMode="auto">
                          <a:xfrm>
                            <a:off x="40" y="479"/>
                            <a:ext cx="41" cy="22"/>
                          </a:xfrm>
                          <a:prstGeom prst="rect">
                            <a:avLst/>
                          </a:prstGeom>
                          <a:solidFill>
                            <a:srgbClr val="006C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6"/>
                        <wps:cNvCnPr/>
                        <wps:spPr bwMode="auto">
                          <a:xfrm>
                            <a:off x="82" y="466"/>
                            <a:ext cx="8936" cy="0"/>
                          </a:xfrm>
                          <a:prstGeom prst="line">
                            <a:avLst/>
                          </a:prstGeom>
                          <a:noFill/>
                          <a:ln w="6096">
                            <a:solidFill>
                              <a:srgbClr val="006CC0"/>
                            </a:solidFill>
                            <a:prstDash val="solid"/>
                            <a:round/>
                            <a:headEnd/>
                            <a:tailEnd/>
                          </a:ln>
                          <a:extLst>
                            <a:ext uri="{909E8E84-426E-40DD-AFC4-6F175D3DCCD1}">
                              <a14:hiddenFill xmlns:a14="http://schemas.microsoft.com/office/drawing/2010/main">
                                <a:noFill/>
                              </a14:hiddenFill>
                            </a:ext>
                          </a:extLst>
                        </wps:spPr>
                        <wps:bodyPr/>
                      </wps:wsp>
                      <wps:wsp>
                        <wps:cNvPr id="24" name="Line 25"/>
                        <wps:cNvCnPr/>
                        <wps:spPr bwMode="auto">
                          <a:xfrm>
                            <a:off x="82" y="491"/>
                            <a:ext cx="8936" cy="0"/>
                          </a:xfrm>
                          <a:prstGeom prst="line">
                            <a:avLst/>
                          </a:prstGeom>
                          <a:noFill/>
                          <a:ln w="13716">
                            <a:solidFill>
                              <a:srgbClr val="006CC0"/>
                            </a:solidFill>
                            <a:prstDash val="solid"/>
                            <a:round/>
                            <a:headEnd/>
                            <a:tailEnd/>
                          </a:ln>
                          <a:extLst>
                            <a:ext uri="{909E8E84-426E-40DD-AFC4-6F175D3DCCD1}">
                              <a14:hiddenFill xmlns:a14="http://schemas.microsoft.com/office/drawing/2010/main">
                                <a:noFill/>
                              </a14:hiddenFill>
                            </a:ext>
                          </a:extLst>
                        </wps:spPr>
                        <wps:bodyPr/>
                      </wps:wsp>
                      <wps:wsp>
                        <wps:cNvPr id="25" name="Rectangle 24"/>
                        <wps:cNvSpPr>
                          <a:spLocks noChangeArrowheads="1"/>
                        </wps:cNvSpPr>
                        <wps:spPr bwMode="auto">
                          <a:xfrm>
                            <a:off x="9018" y="459"/>
                            <a:ext cx="41" cy="10"/>
                          </a:xfrm>
                          <a:prstGeom prst="rect">
                            <a:avLst/>
                          </a:prstGeom>
                          <a:solidFill>
                            <a:srgbClr val="006C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3"/>
                        <wps:cNvCnPr/>
                        <wps:spPr bwMode="auto">
                          <a:xfrm>
                            <a:off x="36" y="480"/>
                            <a:ext cx="0" cy="1675"/>
                          </a:xfrm>
                          <a:prstGeom prst="line">
                            <a:avLst/>
                          </a:prstGeom>
                          <a:noFill/>
                          <a:ln w="6096">
                            <a:solidFill>
                              <a:srgbClr val="006CC0"/>
                            </a:solidFill>
                            <a:prstDash val="solid"/>
                            <a:round/>
                            <a:headEnd/>
                            <a:tailEnd/>
                          </a:ln>
                          <a:extLst>
                            <a:ext uri="{909E8E84-426E-40DD-AFC4-6F175D3DCCD1}">
                              <a14:hiddenFill xmlns:a14="http://schemas.microsoft.com/office/drawing/2010/main">
                                <a:noFill/>
                              </a14:hiddenFill>
                            </a:ext>
                          </a:extLst>
                        </wps:spPr>
                        <wps:bodyPr/>
                      </wps:wsp>
                      <wps:wsp>
                        <wps:cNvPr id="27" name="Line 22"/>
                        <wps:cNvCnPr/>
                        <wps:spPr bwMode="auto">
                          <a:xfrm>
                            <a:off x="11" y="461"/>
                            <a:ext cx="0" cy="1713"/>
                          </a:xfrm>
                          <a:prstGeom prst="line">
                            <a:avLst/>
                          </a:prstGeom>
                          <a:noFill/>
                          <a:ln w="13716">
                            <a:solidFill>
                              <a:srgbClr val="006CC0"/>
                            </a:solidFill>
                            <a:prstDash val="solid"/>
                            <a:round/>
                            <a:headEnd/>
                            <a:tailEnd/>
                          </a:ln>
                          <a:extLst>
                            <a:ext uri="{909E8E84-426E-40DD-AFC4-6F175D3DCCD1}">
                              <a14:hiddenFill xmlns:a14="http://schemas.microsoft.com/office/drawing/2010/main">
                                <a:noFill/>
                              </a14:hiddenFill>
                            </a:ext>
                          </a:extLst>
                        </wps:spPr>
                        <wps:bodyPr/>
                      </wps:wsp>
                      <wps:wsp>
                        <wps:cNvPr id="28" name="Rectangle 21"/>
                        <wps:cNvSpPr>
                          <a:spLocks noChangeArrowheads="1"/>
                        </wps:cNvSpPr>
                        <wps:spPr bwMode="auto">
                          <a:xfrm>
                            <a:off x="0" y="2163"/>
                            <a:ext cx="41" cy="10"/>
                          </a:xfrm>
                          <a:prstGeom prst="rect">
                            <a:avLst/>
                          </a:prstGeom>
                          <a:solidFill>
                            <a:srgbClr val="006C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0"/>
                        <wps:cNvCnPr/>
                        <wps:spPr bwMode="auto">
                          <a:xfrm>
                            <a:off x="41" y="2170"/>
                            <a:ext cx="8977" cy="0"/>
                          </a:xfrm>
                          <a:prstGeom prst="line">
                            <a:avLst/>
                          </a:prstGeom>
                          <a:noFill/>
                          <a:ln w="6096">
                            <a:solidFill>
                              <a:srgbClr val="006CC0"/>
                            </a:solidFill>
                            <a:prstDash val="solid"/>
                            <a:round/>
                            <a:headEnd/>
                            <a:tailEnd/>
                          </a:ln>
                          <a:extLst>
                            <a:ext uri="{909E8E84-426E-40DD-AFC4-6F175D3DCCD1}">
                              <a14:hiddenFill xmlns:a14="http://schemas.microsoft.com/office/drawing/2010/main">
                                <a:noFill/>
                              </a14:hiddenFill>
                            </a:ext>
                          </a:extLst>
                        </wps:spPr>
                        <wps:bodyPr/>
                      </wps:wsp>
                      <wps:wsp>
                        <wps:cNvPr id="30" name="Line 19"/>
                        <wps:cNvCnPr/>
                        <wps:spPr bwMode="auto">
                          <a:xfrm>
                            <a:off x="41" y="2144"/>
                            <a:ext cx="8977" cy="0"/>
                          </a:xfrm>
                          <a:prstGeom prst="line">
                            <a:avLst/>
                          </a:prstGeom>
                          <a:noFill/>
                          <a:ln w="13716">
                            <a:solidFill>
                              <a:srgbClr val="006CC0"/>
                            </a:solidFill>
                            <a:prstDash val="solid"/>
                            <a:round/>
                            <a:headEnd/>
                            <a:tailEnd/>
                          </a:ln>
                          <a:extLst>
                            <a:ext uri="{909E8E84-426E-40DD-AFC4-6F175D3DCCD1}">
                              <a14:hiddenFill xmlns:a14="http://schemas.microsoft.com/office/drawing/2010/main">
                                <a:noFill/>
                              </a14:hiddenFill>
                            </a:ext>
                          </a:extLst>
                        </wps:spPr>
                        <wps:bodyPr/>
                      </wps:wsp>
                      <wps:wsp>
                        <wps:cNvPr id="31" name="Line 18"/>
                        <wps:cNvCnPr/>
                        <wps:spPr bwMode="auto">
                          <a:xfrm>
                            <a:off x="9054" y="480"/>
                            <a:ext cx="0" cy="1694"/>
                          </a:xfrm>
                          <a:prstGeom prst="line">
                            <a:avLst/>
                          </a:prstGeom>
                          <a:noFill/>
                          <a:ln w="6096">
                            <a:solidFill>
                              <a:srgbClr val="006CC0"/>
                            </a:solidFill>
                            <a:prstDash val="solid"/>
                            <a:round/>
                            <a:headEnd/>
                            <a:tailEnd/>
                          </a:ln>
                          <a:extLst>
                            <a:ext uri="{909E8E84-426E-40DD-AFC4-6F175D3DCCD1}">
                              <a14:hiddenFill xmlns:a14="http://schemas.microsoft.com/office/drawing/2010/main">
                                <a:noFill/>
                              </a14:hiddenFill>
                            </a:ext>
                          </a:extLst>
                        </wps:spPr>
                        <wps:bodyPr/>
                      </wps:wsp>
                      <wps:wsp>
                        <wps:cNvPr id="32" name="Line 17"/>
                        <wps:cNvCnPr/>
                        <wps:spPr bwMode="auto">
                          <a:xfrm>
                            <a:off x="9029" y="480"/>
                            <a:ext cx="0" cy="1675"/>
                          </a:xfrm>
                          <a:prstGeom prst="line">
                            <a:avLst/>
                          </a:prstGeom>
                          <a:noFill/>
                          <a:ln w="13716">
                            <a:solidFill>
                              <a:srgbClr val="006CC0"/>
                            </a:solidFill>
                            <a:prstDash val="solid"/>
                            <a:round/>
                            <a:headEnd/>
                            <a:tailEnd/>
                          </a:ln>
                          <a:extLst>
                            <a:ext uri="{909E8E84-426E-40DD-AFC4-6F175D3DCCD1}">
                              <a14:hiddenFill xmlns:a14="http://schemas.microsoft.com/office/drawing/2010/main">
                                <a:noFill/>
                              </a14:hiddenFill>
                            </a:ext>
                          </a:extLst>
                        </wps:spPr>
                        <wps:bodyPr/>
                      </wps:wsp>
                      <wps:wsp>
                        <wps:cNvPr id="33" name="Rectangle 16"/>
                        <wps:cNvSpPr>
                          <a:spLocks noChangeArrowheads="1"/>
                        </wps:cNvSpPr>
                        <wps:spPr bwMode="auto">
                          <a:xfrm>
                            <a:off x="9018" y="2163"/>
                            <a:ext cx="41" cy="10"/>
                          </a:xfrm>
                          <a:prstGeom prst="rect">
                            <a:avLst/>
                          </a:prstGeom>
                          <a:solidFill>
                            <a:srgbClr val="006C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306" y="41"/>
                            <a:ext cx="315"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14"/>
                        <wps:cNvSpPr txBox="1">
                          <a:spLocks noChangeArrowheads="1"/>
                        </wps:cNvSpPr>
                        <wps:spPr bwMode="auto">
                          <a:xfrm>
                            <a:off x="31" y="492"/>
                            <a:ext cx="8997"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1F5" w:rsidRDefault="00511673">
                              <w:pPr>
                                <w:spacing w:before="35" w:line="276" w:lineRule="auto"/>
                                <w:ind w:left="91" w:right="108"/>
                                <w:jc w:val="center"/>
                                <w:rPr>
                                  <w:b/>
                                  <w:sz w:val="20"/>
                                </w:rPr>
                              </w:pPr>
                              <w:r>
                                <w:rPr>
                                  <w:b/>
                                  <w:sz w:val="20"/>
                                </w:rPr>
                                <w:t>Sınav ücretinizin banka hesabına geçtiği tespit edildikten ve sınava gireceğiniz yer belli olduktan sonra Sınava Giriş Belgenizi yazıcıdan alabilirsiniz. Sınava gireceğiniz yer Sınava Giriş Belgesi üzerinde yer almaktadır.</w:t>
                              </w:r>
                            </w:p>
                            <w:p w:rsidR="00E451F5" w:rsidRDefault="00511673">
                              <w:pPr>
                                <w:spacing w:before="1" w:line="273" w:lineRule="auto"/>
                                <w:ind w:left="91" w:right="107"/>
                                <w:jc w:val="center"/>
                                <w:rPr>
                                  <w:b/>
                                  <w:i/>
                                  <w:sz w:val="20"/>
                                </w:rPr>
                              </w:pPr>
                              <w:r>
                                <w:rPr>
                                  <w:b/>
                                  <w:i/>
                                  <w:sz w:val="20"/>
                                </w:rPr>
                                <w:t>When your examination fee is transferred to the bank account and the place where you are going to take the examination is definite, you can print your Examination Admission Document. The place where you are going to take the examination is written on the Examination Admission Document.</w:t>
                              </w:r>
                            </w:p>
                          </w:txbxContent>
                        </wps:txbx>
                        <wps:bodyPr rot="0" vert="horz" wrap="square" lIns="0" tIns="0" rIns="0" bIns="0" anchor="t" anchorCtr="0" upright="1">
                          <a:noAutofit/>
                        </wps:bodyPr>
                      </wps:wsp>
                    </wpg:wgp>
                  </a:graphicData>
                </a:graphic>
              </wp:inline>
            </w:drawing>
          </mc:Choice>
          <mc:Fallback>
            <w:pict>
              <v:group id="Group 13" o:spid="_x0000_s1026" style="width:452.95pt;height:108.75pt;mso-position-horizontal-relative:char;mso-position-vertical-relative:line" coordsize="9059,2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">
                <v:line id="Line 31" o:spid="_x0000_s1027" style="position:absolute;visibility:visible;mso-wrap-style:square" from="22,11" to="90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7tgsMAAADbAAAADwAAAGRycy9kb3ducmV2LnhtbESP0WrCQBBF3wv+wzJC3+pGwVqiq4i0&#10;0lKQaP2AITsmwexsyG5M/HvnoeDbDPfOvWdWm8HV6kZtqDwbmE4SUMS5txUXBs5/X28foEJEtlh7&#10;JgN3CrBZj15WmFrf85Fup1goCeGQooEyxibVOuQlOQwT3xCLdvGtwyhrW2jbYi/hrtazJHnXDiuW&#10;hhIb2pWUX0+dM5Bn/NktfrNDv496e8wO81mnf4x5HQ/bJahIQ3ya/6+/reALrPwiA+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O7YLDAAAA2wAAAA8AAAAAAAAAAAAA&#10;AAAAoQIAAGRycy9kb3ducmV2LnhtbFBLBQYAAAAABAAEAPkAAACRAwAAAAA=&#10;" strokecolor="#006cc0" strokeweight="1.08pt"/>
                <v:line id="Line 30" o:spid="_x0000_s1028" style="position:absolute;visibility:visible;mso-wrap-style:square" from="22,36" to="904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ruIMMAAADbAAAADwAAAGRycy9kb3ducmV2LnhtbERPS2uDQBC+B/oflgn0Flc9hMZmE5pC&#10;oVQh5IGQ2+BOVerOWncb7b/PFgq5zcf3nPV2Mp240uBaywqSKAZBXFndcq3gfHpbPIFwHlljZ5kU&#10;/JKD7eZhtsZM25EPdD36WoQQdhkqaLzvMyld1ZBBF9meOHCfdjDoAxxqqQccQ7jpZBrHS2mw5dDQ&#10;YE+vDVVfxx+jwF6KZJeXyzwt+3KPl+LbjPSh1ON8enkG4Wnyd/G/+12H+Sv4+yUcI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q7iDDAAAA2wAAAA8AAAAAAAAAAAAA&#10;AAAAoQIAAGRycy9kb3ducmV2LnhtbFBLBQYAAAAABAAEAPkAAACRAwAAAAA=&#10;" strokecolor="#006cc0" strokeweight=".48pt"/>
                <v:rect id="Rectangle 29" o:spid="_x0000_s1029" style="position:absolute;top:459;width:4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Sy8IA&#10;AADbAAAADwAAAGRycy9kb3ducmV2LnhtbERPyWrDMBC9B/oPYgq9JbJzaIobJZSWQqBQiBOc69Sa&#10;2CLWyLZUL39fHQI9Pt6+3U+2EQP13jhWkK4SEMSl04YrBefT5/IFhA/IGhvHpGAmD/vdw2KLmXYj&#10;H2nIQyViCPsMFdQhtJmUvqzJol+5ljhyV9dbDBH2ldQ9jjHcNnKdJM/SouHYUGNL7zWVt/zXKvix&#10;H3I8dGa+HDs2p+9ikxb5l1JPj9PbK4hAU/gX390HrWAd18cv8Q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5LLwgAAANsAAAAPAAAAAAAAAAAAAAAAAJgCAABkcnMvZG93&#10;bnJldi54bWxQSwUGAAAAAAQABAD1AAAAhwMAAAAA&#10;" fillcolor="#006cc0" stroked="f"/>
                <v:rect id="Rectangle 28" o:spid="_x0000_s1030" style="position:absolute;left:40;top:459;width:4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3UMMA&#10;AADbAAAADwAAAGRycy9kb3ducmV2LnhtbESPQWvCQBSE70L/w/KE3nQTD7VEVxFLQSgUjBKvz+wz&#10;Wcy+jdmtif/eLRR6HGbmG2a5Hmwj7tR541hBOk1AEJdOG64UHA+fk3cQPiBrbByTggd5WK9eRkvM&#10;tOt5T/c8VCJC2GeooA6hzaT0ZU0W/dS1xNG7uM5iiLKrpO6wj3DbyFmSvEmLhuNCjS1tayqv+Y9V&#10;cLYfst/dzOO0v7E5fBfztMi/lHodD5sFiEBD+A//tXdawSyF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c3UMMAAADbAAAADwAAAAAAAAAAAAAAAACYAgAAZHJzL2Rv&#10;d25yZXYueG1sUEsFBgAAAAAEAAQA9QAAAIgDAAAAAA==&#10;" fillcolor="#006cc0" stroked="f"/>
                <v:rect id="Rectangle 27" o:spid="_x0000_s1031" style="position:absolute;left:40;top:479;width:41;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WpJ8MA&#10;AADbAAAADwAAAGRycy9kb3ducmV2LnhtbESPQWvCQBSE74L/YXlCb7oxB1tSVxGlIAgFo6TX1+xr&#10;sph9G7NbE/99VxB6HGbmG2a5HmwjbtR541jBfJaAIC6dNlwpOJ8+pm8gfEDW2DgmBXfysF6NR0vM&#10;tOv5SLc8VCJC2GeooA6hzaT0ZU0W/cy1xNH7cZ3FEGVXSd1hH+G2kWmSLKRFw3Ghxpa2NZWX/Ncq&#10;+LY72e+v5v51vLI5fRav8yI/KPUyGTbvIAIN4T/8bO+1gjSFx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WpJ8MAAADbAAAADwAAAAAAAAAAAAAAAACYAgAAZHJzL2Rv&#10;d25yZXYueG1sUEsFBgAAAAAEAAQA9QAAAIgDAAAAAA==&#10;" fillcolor="#006cc0" stroked="f"/>
                <v:line id="Line 26" o:spid="_x0000_s1032" style="position:absolute;visibility:visible;mso-wrap-style:square" from="82,466" to="9018,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4Td8MAAADbAAAADwAAAGRycy9kb3ducmV2LnhtbESPQYvCMBSE7wv+h/CEva2pFWSpRlFB&#10;EBWWVSl4ezTPtti81Cba7r/fCILHYWa+YabzzlTiQY0rLSsYDiIQxJnVJecKTsf11zcI55E1VpZJ&#10;wR85mM96H1NMtG35lx4Hn4sAYZeggsL7OpHSZQUZdANbEwfvYhuDPsgml7rBNsBNJeMoGkuDJYeF&#10;AmtaFZRdD3ejwJ73w+UuHe/itE5/8Ly/mZa2Sn32u8UEhKfOv8Ov9kYriEfw/BJ+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uE3fDAAAA2wAAAA8AAAAAAAAAAAAA&#10;AAAAoQIAAGRycy9kb3ducmV2LnhtbFBLBQYAAAAABAAEAPkAAACRAwAAAAA=&#10;" strokecolor="#006cc0" strokeweight=".48pt"/>
                <v:line id="Line 25" o:spid="_x0000_s1033" style="position:absolute;visibility:visible;mso-wrap-style:square" from="82,491" to="9018,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tOsMAAADbAAAADwAAAGRycy9kb3ducmV2LnhtbESP3WrCQBSE7wu+w3IE7+rGYFuJriLS&#10;SqUg8ecBDtljEsyeDdmNiW/vCkIvh5n5hlmselOJGzWutKxgMo5AEGdWl5wrOJ9+3mcgnEfWWFkm&#10;BXdysFoO3haYaNvxgW5Hn4sAYZeggsL7OpHSZQUZdGNbEwfvYhuDPsgml7rBLsBNJeMo+pQGSw4L&#10;Bda0KSi7HlujIEv5u/36S/fd1sv1Id1/xK3cKTUa9us5CE+9/w+/2r9aQTyF55fw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vLTrDAAAA2wAAAA8AAAAAAAAAAAAA&#10;AAAAoQIAAGRycy9kb3ducmV2LnhtbFBLBQYAAAAABAAEAPkAAACRAwAAAAA=&#10;" strokecolor="#006cc0" strokeweight="1.08pt"/>
                <v:rect id="Rectangle 24" o:spid="_x0000_s1034" style="position:absolute;left:9018;top:459;width:4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xU8QA&#10;AADbAAAADwAAAGRycy9kb3ducmV2LnhtbESPQWvCQBSE74L/YXlCb7pRsErqJoilIBQKxqLX1+xr&#10;sjT7NmZXE/99tyD0OMzMN8wmH2wjbtR541jBfJaAIC6dNlwp+Dy+TdcgfEDW2DgmBXfykGfj0QZT&#10;7Xo+0K0IlYgQ9ikqqENoUyl9WZNFP3MtcfS+XWcxRNlVUnfYR7ht5CJJnqVFw3GhxpZ2NZU/xdUq&#10;+LKvst9fzP18uLA5fpxW81PxrtTTZNi+gAg0hP/wo73XChZL+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MMVPEAAAA2wAAAA8AAAAAAAAAAAAAAAAAmAIAAGRycy9k&#10;b3ducmV2LnhtbFBLBQYAAAAABAAEAPUAAACJAwAAAAA=&#10;" fillcolor="#006cc0" stroked="f"/>
                <v:line id="Line 23" o:spid="_x0000_s1035" style="position:absolute;visibility:visible;mso-wrap-style:square" from="36,480" to="36,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w78MAAADbAAAADwAAAGRycy9kb3ducmV2LnhtbESPQYvCMBSE74L/ITzBm6b2UJZqFBWE&#10;ZRUW3aXg7dE822LzUpto6783wsIeh5n5hlmselOLB7WusqxgNo1AEOdWV1wo+P3ZTT5AOI+ssbZM&#10;Cp7kYLUcDhaYatvxkR4nX4gAYZeigtL7JpXS5SUZdFPbEAfvYluDPsi2kLrFLsBNLeMoSqTBisNC&#10;iQ1tS8qvp7tRYM+H2WafJfs4a7JvPB9upqMvpcajfj0H4an3/+G/9qdWECf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ZsO/DAAAA2wAAAA8AAAAAAAAAAAAA&#10;AAAAoQIAAGRycy9kb3ducmV2LnhtbFBLBQYAAAAABAAEAPkAAACRAwAAAAA=&#10;" strokecolor="#006cc0" strokeweight=".48pt"/>
                <v:line id="Line 22" o:spid="_x0000_s1036" style="position:absolute;visibility:visible;mso-wrap-style:square" from="11,461" to="11,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2zTcIAAADbAAAADwAAAGRycy9kb3ducmV2LnhtbESP0YrCMBRE3wX/IVxh3zS1oC7VKCK7&#10;siJIdf2AS3Nti81NaVLb/fuNIPg4zMwZZrXpTSUe1LjSsoLpJAJBnFldcq7g+vs9/gThPLLGyjIp&#10;+CMHm/VwsMJE247P9Lj4XAQIuwQVFN7XiZQuK8igm9iaOHg32xj0QTa51A12AW4qGUfRXBosOSwU&#10;WNOuoOx+aY2CLOWvdnFMT93ey+05Pc3iVh6U+hj12yUIT71/h1/tH60gXsDzS/gB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2zTcIAAADbAAAADwAAAAAAAAAAAAAA&#10;AAChAgAAZHJzL2Rvd25yZXYueG1sUEsFBgAAAAAEAAQA+QAAAJADAAAAAA==&#10;" strokecolor="#006cc0" strokeweight="1.08pt"/>
                <v:rect id="Rectangle 21" o:spid="_x0000_s1037" style="position:absolute;top:2163;width:4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2ezcIA&#10;AADbAAAADwAAAGRycy9kb3ducmV2LnhtbERPyWrDMBC9B/oPYgq9JbJzaIobJZSWQqBQiBOc69Sa&#10;2CLWyLZUL39fHQI9Pt6+3U+2EQP13jhWkK4SEMSl04YrBefT5/IFhA/IGhvHpGAmD/vdw2KLmXYj&#10;H2nIQyViCPsMFdQhtJmUvqzJol+5ljhyV9dbDBH2ldQ9jjHcNnKdJM/SouHYUGNL7zWVt/zXKvix&#10;H3I8dGa+HDs2p+9ikxb5l1JPj9PbK4hAU/gX390HrWAdx8Yv8Q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zZ7NwgAAANsAAAAPAAAAAAAAAAAAAAAAAJgCAABkcnMvZG93&#10;bnJldi54bWxQSwUGAAAAAAQABAD1AAAAhwMAAAAA&#10;" fillcolor="#006cc0" stroked="f"/>
                <v:line id="Line 20" o:spid="_x0000_s1038" style="position:absolute;visibility:visible;mso-wrap-style:square" from="41,2170" to="9018,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YkncQAAADbAAAADwAAAGRycy9kb3ducmV2LnhtbESPT4vCMBTE78J+h/AW9qapPYhWo7gL&#10;C7IK4h8K3h7Nsy02L90m2vrtjSB4HGbmN8xs0ZlK3KhxpWUFw0EEgjizuuRcwfHw2x+DcB5ZY2WZ&#10;FNzJwWL+0Zthom3LO7rtfS4ChF2CCgrv60RKlxVk0A1sTRy8s20M+iCbXOoG2wA3lYyjaCQNlhwW&#10;Cqzpp6Dssr8aBfa0GX6v09E6Tut0i6fNv2npT6mvz245BeGp8+/wq73SCuIJPL+E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xiSdxAAAANsAAAAPAAAAAAAAAAAA&#10;AAAAAKECAABkcnMvZG93bnJldi54bWxQSwUGAAAAAAQABAD5AAAAkgMAAAAA&#10;" strokecolor="#006cc0" strokeweight=".48pt"/>
                <v:line id="Line 19" o:spid="_x0000_s1039" style="position:absolute;visibility:visible;mso-wrap-style:square" from="41,2144" to="9018,2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295MEAAADbAAAADwAAAGRycy9kb3ducmV2LnhtbERP3WrCMBS+H/gO4Qi7m6kdm6Mapcgm&#10;k4G0nQ9waI5tsTkpTWrr25uLwS4/vv/NbjKtuFHvGssKlosIBHFpdcOVgvPv18sHCOeRNbaWScGd&#10;HOy2s6cNJtqOnNOt8JUIIewSVFB73yVSurImg25hO+LAXWxv0AfYV1L3OIZw08o4it6lwYZDQ40d&#10;7Wsqr8VgFJQZfw6rn+w0HrxM8+z0Fg/yqNTzfErXIDxN/l/85/7WCl7D+vAl/AC5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Db3kwQAAANsAAAAPAAAAAAAAAAAAAAAA&#10;AKECAABkcnMvZG93bnJldi54bWxQSwUGAAAAAAQABAD5AAAAjwMAAAAA&#10;" strokecolor="#006cc0" strokeweight="1.08pt"/>
                <v:line id="Line 18" o:spid="_x0000_s1040" style="position:absolute;visibility:visible;mso-wrap-style:square" from="9054,480" to="9054,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m+RsMAAADbAAAADwAAAGRycy9kb3ducmV2LnhtbESPQYvCMBSE7wv+h/AEb2taBVmqUVRY&#10;EBVkVQreHs2zLTYv3Sba+u/NwoLHYWa+YWaLzlTiQY0rLSuIhxEI4szqknMF59P35xcI55E1VpZJ&#10;wZMcLOa9jxkm2rb8Q4+jz0WAsEtQQeF9nUjpsoIMuqGtiYN3tY1BH2STS91gG+CmkqMomkiDJYeF&#10;AmtaF5TdjnejwF728WqXTnajtE4PeNn/mpa2Sg363XIKwlPn3+H/9kYrGMfw9yX8AD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pvkbDAAAA2wAAAA8AAAAAAAAAAAAA&#10;AAAAoQIAAGRycy9kb3ducmV2LnhtbFBLBQYAAAAABAAEAPkAAACRAwAAAAA=&#10;" strokecolor="#006cc0" strokeweight=".48pt"/>
                <v:line id="Line 17" o:spid="_x0000_s1041" style="position:absolute;visibility:visible;mso-wrap-style:square" from="9029,480" to="9029,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OGCMMAAADbAAAADwAAAGRycy9kb3ducmV2LnhtbESP3WrCQBSE7wu+w3IE7+rGSFuJriLS&#10;SqUg8ecBDtljEsyeDdmNiW/vCkIvh5n5hlmselOJGzWutKxgMo5AEGdWl5wrOJ9+3mcgnEfWWFkm&#10;BXdysFoO3haYaNvxgW5Hn4sAYZeggsL7OpHSZQUZdGNbEwfvYhuDPsgml7rBLsBNJeMo+pQGSw4L&#10;Bda0KSi7HlujIEv5u/36S/fd1sv1Id1/xK3cKTUa9us5CE+9/w+/2r9awTSG55fw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ThgjDAAAA2wAAAA8AAAAAAAAAAAAA&#10;AAAAoQIAAGRycy9kb3ducmV2LnhtbFBLBQYAAAAABAAEAPkAAACRAwAAAAA=&#10;" strokecolor="#006cc0" strokeweight="1.08pt"/>
                <v:rect id="Rectangle 16" o:spid="_x0000_s1042" style="position:absolute;left:9018;top:2163;width:4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aYcQA&#10;AADbAAAADwAAAGRycy9kb3ducmV2LnhtbESPQWvCQBSE74X+h+UVeqsbFWyJrlIqglAQjJJen9ln&#10;sph9G7Orif/eFQoeh5n5hpkteluLK7XeOFYwHCQgiAunDZcK9rvVxxcIH5A11o5JwY08LOavLzNM&#10;tet4S9cslCJC2KeooAqhSaX0RUUW/cA1xNE7utZiiLItpW6xi3Bby1GSTKRFw3GhwoZ+KipO2cUq&#10;ONil7NZnc/vbntnsNvnnMM9+lXp/67+nIAL14Rn+b6+1gvEY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wmmHEAAAA2wAAAA8AAAAAAAAAAAAAAAAAmAIAAGRycy9k&#10;b3ducmV2LnhtbFBLBQYAAAAABAAEAPUAAACJAwAAAAA=&#10;" fillcolor="#006cc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43" type="#_x0000_t75" style="position:absolute;left:4306;top:41;width:315;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Dq/DAAAA2wAAAA8AAABkcnMvZG93bnJldi54bWxEj0FrwkAUhO8F/8PyBG/NxlpKiW6CCIKB&#10;Xmqr58fuMxvNvg3Zrcb++m6h0OMwM98wq2p0nbjSEFrPCuZZDoJYe9Nyo+DzY/v4CiJEZIOdZ1Jw&#10;pwBVOXlYYWH8jd/puo+NSBAOBSqwMfaFlEFbchgy3xMn7+QHhzHJoZFmwFuCu04+5fmLdNhyWrDY&#10;08aSvuy/nIKDybVme7Bn/z2v32o8nmp9VGo2HddLEJHG+B/+a++MgsUz/H5JP0CW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98Or8MAAADbAAAADwAAAAAAAAAAAAAAAACf&#10;AgAAZHJzL2Rvd25yZXYueG1sUEsFBgAAAAAEAAQA9wAAAI8DAAAAAA==&#10;">
                  <v:imagedata r:id="rId14" o:title=""/>
                </v:shape>
                <v:shapetype id="_x0000_t202" coordsize="21600,21600" o:spt="202" path="m,l,21600r21600,l21600,xe">
                  <v:stroke joinstyle="miter"/>
                  <v:path gradientshapeok="t" o:connecttype="rect"/>
                </v:shapetype>
                <v:shape id="Text Box 14" o:spid="_x0000_s1044" type="#_x0000_t202" style="position:absolute;left:31;top:492;width:8997;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E451F5" w:rsidRDefault="00511673">
                        <w:pPr>
                          <w:spacing w:before="35" w:line="276" w:lineRule="auto"/>
                          <w:ind w:left="91" w:right="108"/>
                          <w:jc w:val="center"/>
                          <w:rPr>
                            <w:b/>
                            <w:sz w:val="20"/>
                          </w:rPr>
                        </w:pPr>
                        <w:r>
                          <w:rPr>
                            <w:b/>
                            <w:sz w:val="20"/>
                          </w:rPr>
                          <w:t>Sınav ücretinizin banka hesabına geçtiği tespit edildikten ve sınava gireceğiniz yer belli olduktan sonra Sınava Giriş Belgenizi yazıcıdan alabilirsiniz. Sınava gireceğiniz yer Sınava Giriş Belgesi üzerinde yer almaktadır.</w:t>
                        </w:r>
                      </w:p>
                      <w:p w:rsidR="00E451F5" w:rsidRDefault="00511673">
                        <w:pPr>
                          <w:spacing w:before="1" w:line="273" w:lineRule="auto"/>
                          <w:ind w:left="91" w:right="107"/>
                          <w:jc w:val="center"/>
                          <w:rPr>
                            <w:b/>
                            <w:i/>
                            <w:sz w:val="20"/>
                          </w:rPr>
                        </w:pPr>
                        <w:r>
                          <w:rPr>
                            <w:b/>
                            <w:i/>
                            <w:sz w:val="20"/>
                          </w:rPr>
                          <w:t>When your examination fee is transferred to the bank account and the place where you are going to take the examination is definite, you can print your Examination Admission Document. The place where you are going to take the examination is written on the Examination Admission Document.</w:t>
                        </w:r>
                      </w:p>
                    </w:txbxContent>
                  </v:textbox>
                </v:shape>
                <w10:anchorlock/>
              </v:group>
            </w:pict>
          </mc:Fallback>
        </mc:AlternateContent>
      </w:r>
    </w:p>
    <w:p w:rsidR="00E451F5" w:rsidRDefault="00E451F5">
      <w:pPr>
        <w:rPr>
          <w:sz w:val="20"/>
        </w:rPr>
        <w:sectPr w:rsidR="00E451F5">
          <w:pgSz w:w="11940" w:h="16860"/>
          <w:pgMar w:top="1600" w:right="440" w:bottom="280" w:left="0" w:header="708" w:footer="708" w:gutter="0"/>
          <w:cols w:space="708"/>
        </w:sectPr>
      </w:pPr>
    </w:p>
    <w:p w:rsidR="00E451F5" w:rsidRDefault="00511673">
      <w:pPr>
        <w:pStyle w:val="Balk1"/>
        <w:tabs>
          <w:tab w:val="left" w:pos="1476"/>
        </w:tabs>
        <w:spacing w:before="72" w:line="278" w:lineRule="auto"/>
        <w:ind w:right="60"/>
      </w:pPr>
      <w:r>
        <w:lastRenderedPageBreak/>
        <w:t>1.</w:t>
      </w:r>
      <w:r>
        <w:tab/>
        <w:t>GENEL BİLGİLER, TEMEL İLKE VE</w:t>
      </w:r>
      <w:r>
        <w:rPr>
          <w:spacing w:val="-21"/>
        </w:rPr>
        <w:t xml:space="preserve"> </w:t>
      </w:r>
      <w:r>
        <w:t>KURALLAR</w:t>
      </w:r>
    </w:p>
    <w:p w:rsidR="00E451F5" w:rsidRDefault="00E451F5">
      <w:pPr>
        <w:pStyle w:val="GvdeMetni"/>
        <w:rPr>
          <w:b/>
          <w:sz w:val="30"/>
        </w:rPr>
      </w:pPr>
    </w:p>
    <w:p w:rsidR="00E451F5" w:rsidRDefault="00E451F5">
      <w:pPr>
        <w:pStyle w:val="GvdeMetni"/>
        <w:spacing w:before="6"/>
        <w:rPr>
          <w:b/>
          <w:sz w:val="23"/>
        </w:rPr>
      </w:pPr>
    </w:p>
    <w:p w:rsidR="00E451F5" w:rsidRDefault="00511673">
      <w:pPr>
        <w:pStyle w:val="ListeParagraf"/>
        <w:numPr>
          <w:ilvl w:val="1"/>
          <w:numId w:val="20"/>
        </w:numPr>
        <w:tabs>
          <w:tab w:val="left" w:pos="758"/>
          <w:tab w:val="left" w:pos="759"/>
          <w:tab w:val="left" w:pos="1782"/>
          <w:tab w:val="left" w:pos="1820"/>
          <w:tab w:val="left" w:pos="2135"/>
          <w:tab w:val="left" w:pos="2780"/>
          <w:tab w:val="left" w:pos="2856"/>
          <w:tab w:val="left" w:pos="3022"/>
          <w:tab w:val="left" w:pos="3619"/>
          <w:tab w:val="left" w:pos="4437"/>
          <w:tab w:val="left" w:pos="4665"/>
          <w:tab w:val="left" w:pos="5083"/>
        </w:tabs>
        <w:spacing w:line="266" w:lineRule="auto"/>
        <w:ind w:right="38"/>
        <w:jc w:val="left"/>
        <w:rPr>
          <w:sz w:val="24"/>
        </w:rPr>
      </w:pPr>
      <w:r>
        <w:rPr>
          <w:sz w:val="24"/>
        </w:rPr>
        <w:t xml:space="preserve">Harran Üniversitesi Yurtdışından veya </w:t>
      </w:r>
      <w:r>
        <w:rPr>
          <w:spacing w:val="-39"/>
          <w:sz w:val="24"/>
        </w:rPr>
        <w:t>Yab</w:t>
      </w:r>
      <w:r>
        <w:rPr>
          <w:b/>
          <w:spacing w:val="-39"/>
          <w:position w:val="-3"/>
          <w:sz w:val="24"/>
        </w:rPr>
        <w:t>1</w:t>
      </w:r>
      <w:r>
        <w:rPr>
          <w:spacing w:val="-39"/>
          <w:sz w:val="24"/>
        </w:rPr>
        <w:t>a</w:t>
      </w:r>
      <w:r>
        <w:rPr>
          <w:b/>
          <w:spacing w:val="-39"/>
          <w:position w:val="-3"/>
          <w:sz w:val="24"/>
        </w:rPr>
        <w:t>.1</w:t>
      </w:r>
      <w:r>
        <w:rPr>
          <w:spacing w:val="-39"/>
          <w:sz w:val="24"/>
        </w:rPr>
        <w:t>n</w:t>
      </w:r>
      <w:r>
        <w:rPr>
          <w:b/>
          <w:spacing w:val="-39"/>
          <w:position w:val="-3"/>
          <w:sz w:val="24"/>
        </w:rPr>
        <w:t xml:space="preserve">. </w:t>
      </w:r>
      <w:r>
        <w:rPr>
          <w:sz w:val="24"/>
        </w:rPr>
        <w:t>cı Uyruklu</w:t>
      </w:r>
      <w:r>
        <w:rPr>
          <w:sz w:val="24"/>
        </w:rPr>
        <w:tab/>
        <w:t>Öğrenci</w:t>
      </w:r>
      <w:r>
        <w:rPr>
          <w:sz w:val="24"/>
        </w:rPr>
        <w:tab/>
        <w:t>Sınavı</w:t>
      </w:r>
      <w:r>
        <w:rPr>
          <w:sz w:val="24"/>
        </w:rPr>
        <w:tab/>
        <w:t>(Uluslararası</w:t>
      </w:r>
      <w:r>
        <w:rPr>
          <w:sz w:val="24"/>
        </w:rPr>
        <w:tab/>
        <w:t>Öğrenci Sınavı) - (HRÜ</w:t>
      </w:r>
      <w:r w:rsidR="004E785C">
        <w:rPr>
          <w:sz w:val="24"/>
        </w:rPr>
        <w:t xml:space="preserve"> </w:t>
      </w:r>
      <w:r>
        <w:rPr>
          <w:sz w:val="24"/>
        </w:rPr>
        <w:t>YÖS), Üniversitemizde öğrenim görmek isteyen yurtdışından veya yabancı uyruklu öğrenci adaylarının girecekleri ve sonuçlarını Harran Üniversitesi</w:t>
      </w:r>
      <w:r>
        <w:rPr>
          <w:sz w:val="24"/>
        </w:rPr>
        <w:tab/>
        <w:t>(HRÜ)</w:t>
      </w:r>
      <w:r>
        <w:rPr>
          <w:sz w:val="24"/>
        </w:rPr>
        <w:tab/>
      </w:r>
      <w:r>
        <w:rPr>
          <w:sz w:val="24"/>
        </w:rPr>
        <w:tab/>
        <w:t>yurtdışından</w:t>
      </w:r>
      <w:r>
        <w:rPr>
          <w:sz w:val="24"/>
        </w:rPr>
        <w:tab/>
        <w:t>veya</w:t>
      </w:r>
      <w:r>
        <w:rPr>
          <w:sz w:val="24"/>
        </w:rPr>
        <w:tab/>
        <w:t>yabancı uyruklu</w:t>
      </w:r>
      <w:r>
        <w:rPr>
          <w:sz w:val="24"/>
        </w:rPr>
        <w:tab/>
      </w:r>
      <w:r>
        <w:rPr>
          <w:sz w:val="24"/>
        </w:rPr>
        <w:tab/>
        <w:t>öğrenci</w:t>
      </w:r>
      <w:r>
        <w:rPr>
          <w:sz w:val="24"/>
        </w:rPr>
        <w:tab/>
      </w:r>
      <w:r>
        <w:rPr>
          <w:sz w:val="24"/>
        </w:rPr>
        <w:tab/>
        <w:t>kontenjanlarına</w:t>
      </w:r>
      <w:r>
        <w:rPr>
          <w:sz w:val="24"/>
        </w:rPr>
        <w:tab/>
      </w:r>
      <w:r>
        <w:rPr>
          <w:sz w:val="24"/>
        </w:rPr>
        <w:tab/>
        <w:t xml:space="preserve">başvururken kullanabilecekleri bir sınavdır. Bu sınav </w:t>
      </w:r>
      <w:r>
        <w:rPr>
          <w:spacing w:val="-34"/>
          <w:sz w:val="24"/>
        </w:rPr>
        <w:t>Ha</w:t>
      </w:r>
      <w:r>
        <w:rPr>
          <w:b/>
          <w:spacing w:val="-34"/>
          <w:position w:val="-3"/>
          <w:sz w:val="24"/>
        </w:rPr>
        <w:t>1</w:t>
      </w:r>
      <w:r>
        <w:rPr>
          <w:spacing w:val="-34"/>
          <w:sz w:val="24"/>
        </w:rPr>
        <w:t>r</w:t>
      </w:r>
      <w:r>
        <w:rPr>
          <w:b/>
          <w:spacing w:val="-34"/>
          <w:position w:val="-3"/>
          <w:sz w:val="24"/>
        </w:rPr>
        <w:t>.2</w:t>
      </w:r>
      <w:r>
        <w:rPr>
          <w:spacing w:val="-34"/>
          <w:sz w:val="24"/>
        </w:rPr>
        <w:t>r</w:t>
      </w:r>
      <w:r>
        <w:rPr>
          <w:b/>
          <w:spacing w:val="-34"/>
          <w:position w:val="-3"/>
          <w:sz w:val="24"/>
        </w:rPr>
        <w:t>.</w:t>
      </w:r>
      <w:r>
        <w:rPr>
          <w:spacing w:val="-34"/>
          <w:sz w:val="24"/>
        </w:rPr>
        <w:t xml:space="preserve">an </w:t>
      </w:r>
      <w:r>
        <w:rPr>
          <w:sz w:val="24"/>
        </w:rPr>
        <w:t>Üniversitesi tarafından</w:t>
      </w:r>
      <w:r>
        <w:rPr>
          <w:spacing w:val="2"/>
          <w:sz w:val="24"/>
        </w:rPr>
        <w:t xml:space="preserve"> </w:t>
      </w:r>
      <w:r>
        <w:rPr>
          <w:sz w:val="24"/>
        </w:rPr>
        <w:t>yapılmaktadır.</w:t>
      </w:r>
    </w:p>
    <w:p w:rsidR="00E451F5" w:rsidRDefault="006B022B">
      <w:pPr>
        <w:pStyle w:val="Balk3"/>
        <w:numPr>
          <w:ilvl w:val="2"/>
          <w:numId w:val="20"/>
        </w:numPr>
        <w:tabs>
          <w:tab w:val="left" w:pos="956"/>
        </w:tabs>
        <w:spacing w:before="3"/>
      </w:pPr>
      <w:r>
        <w:t>HRÜ</w:t>
      </w:r>
      <w:r w:rsidR="004E785C">
        <w:t xml:space="preserve"> </w:t>
      </w:r>
      <w:r>
        <w:t xml:space="preserve">YÖS 2019 </w:t>
      </w:r>
      <w:r w:rsidR="004E785C">
        <w:t xml:space="preserve">- </w:t>
      </w:r>
      <w:r>
        <w:t>16. 03. 2019</w:t>
      </w:r>
      <w:r w:rsidR="00511673">
        <w:rPr>
          <w:spacing w:val="-8"/>
        </w:rPr>
        <w:t xml:space="preserve"> </w:t>
      </w:r>
      <w:r w:rsidR="00511673">
        <w:t>yapılacaktır.</w:t>
      </w:r>
    </w:p>
    <w:p w:rsidR="00E451F5" w:rsidRDefault="006B022B">
      <w:pPr>
        <w:pStyle w:val="ListeParagraf"/>
        <w:numPr>
          <w:ilvl w:val="2"/>
          <w:numId w:val="20"/>
        </w:numPr>
        <w:tabs>
          <w:tab w:val="left" w:pos="1066"/>
        </w:tabs>
        <w:spacing w:before="45"/>
        <w:ind w:left="1065" w:hanging="307"/>
        <w:rPr>
          <w:b/>
          <w:sz w:val="24"/>
        </w:rPr>
      </w:pPr>
      <w:r>
        <w:rPr>
          <w:b/>
          <w:sz w:val="24"/>
        </w:rPr>
        <w:t>HRÜ</w:t>
      </w:r>
      <w:r w:rsidR="004E785C">
        <w:rPr>
          <w:b/>
          <w:sz w:val="24"/>
        </w:rPr>
        <w:t xml:space="preserve"> </w:t>
      </w:r>
      <w:r>
        <w:rPr>
          <w:b/>
          <w:sz w:val="24"/>
        </w:rPr>
        <w:t xml:space="preserve">YÖS 2019 </w:t>
      </w:r>
      <w:r w:rsidR="004E785C">
        <w:rPr>
          <w:b/>
          <w:sz w:val="24"/>
        </w:rPr>
        <w:t xml:space="preserve">- </w:t>
      </w:r>
      <w:r>
        <w:rPr>
          <w:b/>
          <w:sz w:val="24"/>
        </w:rPr>
        <w:t>18. 05. 2019</w:t>
      </w:r>
      <w:r w:rsidR="00511673">
        <w:rPr>
          <w:b/>
          <w:spacing w:val="-8"/>
          <w:sz w:val="24"/>
        </w:rPr>
        <w:t xml:space="preserve"> </w:t>
      </w:r>
      <w:r w:rsidR="00511673">
        <w:rPr>
          <w:b/>
          <w:sz w:val="24"/>
        </w:rPr>
        <w:t>yapılacaktır.</w:t>
      </w:r>
    </w:p>
    <w:p w:rsidR="00E451F5" w:rsidRDefault="00511673">
      <w:pPr>
        <w:pStyle w:val="ListeParagraf"/>
        <w:numPr>
          <w:ilvl w:val="0"/>
          <w:numId w:val="19"/>
        </w:numPr>
        <w:tabs>
          <w:tab w:val="left" w:pos="828"/>
          <w:tab w:val="left" w:pos="3050"/>
        </w:tabs>
        <w:spacing w:before="72" w:line="276" w:lineRule="auto"/>
        <w:ind w:right="294" w:firstLine="0"/>
        <w:rPr>
          <w:b/>
          <w:sz w:val="28"/>
        </w:rPr>
      </w:pPr>
      <w:r>
        <w:rPr>
          <w:b/>
          <w:sz w:val="28"/>
        </w:rPr>
        <w:br w:type="column"/>
      </w:r>
      <w:r>
        <w:rPr>
          <w:b/>
          <w:sz w:val="28"/>
        </w:rPr>
        <w:lastRenderedPageBreak/>
        <w:t>GENERAL</w:t>
      </w:r>
      <w:r>
        <w:rPr>
          <w:b/>
          <w:sz w:val="28"/>
        </w:rPr>
        <w:tab/>
        <w:t xml:space="preserve">INFORMATION, FUNDAMENTAL PRINCIPLES </w:t>
      </w:r>
      <w:r>
        <w:rPr>
          <w:b/>
          <w:spacing w:val="-4"/>
          <w:sz w:val="28"/>
        </w:rPr>
        <w:t xml:space="preserve">AND </w:t>
      </w:r>
      <w:r>
        <w:rPr>
          <w:b/>
          <w:sz w:val="28"/>
        </w:rPr>
        <w:t>RULES</w:t>
      </w:r>
    </w:p>
    <w:p w:rsidR="00E451F5" w:rsidRDefault="00E451F5">
      <w:pPr>
        <w:pStyle w:val="GvdeMetni"/>
        <w:spacing w:before="10"/>
        <w:rPr>
          <w:b/>
          <w:sz w:val="25"/>
        </w:rPr>
      </w:pPr>
    </w:p>
    <w:p w:rsidR="00E451F5" w:rsidRDefault="00511673">
      <w:pPr>
        <w:pStyle w:val="GvdeMetni"/>
        <w:spacing w:line="276" w:lineRule="auto"/>
        <w:ind w:left="117" w:right="291"/>
        <w:jc w:val="both"/>
        <w:rPr>
          <w:b/>
        </w:rPr>
      </w:pPr>
      <w:r>
        <w:t>HRÜ</w:t>
      </w:r>
      <w:r w:rsidR="004E785C">
        <w:t xml:space="preserve"> </w:t>
      </w:r>
      <w:r>
        <w:t>YÖS is an examination taken by foreign or overseas students who wish to study at Harran University. The results obtained from this exam can be used for applying for Harran University (HRU) foreign or overseas students’ quotas. This examination is conducted by Harran University. I.</w:t>
      </w:r>
      <w:r w:rsidR="006B022B">
        <w:rPr>
          <w:b/>
        </w:rPr>
        <w:t>HRÜ</w:t>
      </w:r>
      <w:r w:rsidR="004E785C">
        <w:rPr>
          <w:b/>
        </w:rPr>
        <w:t xml:space="preserve"> </w:t>
      </w:r>
      <w:r w:rsidR="006B022B">
        <w:rPr>
          <w:b/>
        </w:rPr>
        <w:t>YÖS 2019 will be held on 16. 03. 2019</w:t>
      </w:r>
      <w:r>
        <w:rPr>
          <w:b/>
        </w:rPr>
        <w:t>.</w:t>
      </w:r>
    </w:p>
    <w:p w:rsidR="00E451F5" w:rsidRDefault="00511673">
      <w:pPr>
        <w:pStyle w:val="Balk3"/>
        <w:spacing w:before="10"/>
        <w:ind w:left="117"/>
      </w:pPr>
      <w:r>
        <w:t>I</w:t>
      </w:r>
      <w:r w:rsidR="006B022B">
        <w:t>I.</w:t>
      </w:r>
      <w:r w:rsidR="004E785C">
        <w:t xml:space="preserve"> </w:t>
      </w:r>
      <w:r w:rsidR="006B022B">
        <w:t>HRÜ</w:t>
      </w:r>
      <w:r w:rsidR="004E785C">
        <w:t xml:space="preserve"> </w:t>
      </w:r>
      <w:r w:rsidR="006B022B">
        <w:t>YÖS 2019 will be held on 18. 05. 2019</w:t>
      </w:r>
      <w:r>
        <w:t>.</w:t>
      </w:r>
    </w:p>
    <w:p w:rsidR="00E451F5" w:rsidRDefault="00E451F5">
      <w:pPr>
        <w:sectPr w:rsidR="00E451F5">
          <w:pgSz w:w="11940" w:h="16860"/>
          <w:pgMar w:top="600" w:right="440" w:bottom="280" w:left="0" w:header="708" w:footer="708" w:gutter="0"/>
          <w:cols w:num="2" w:space="708" w:equalWidth="0">
            <w:col w:w="5899" w:space="49"/>
            <w:col w:w="5552"/>
          </w:cols>
        </w:sectPr>
      </w:pPr>
    </w:p>
    <w:p w:rsidR="00E451F5" w:rsidRDefault="00E451F5">
      <w:pPr>
        <w:pStyle w:val="GvdeMetni"/>
        <w:rPr>
          <w:b/>
          <w:sz w:val="20"/>
        </w:rPr>
      </w:pPr>
    </w:p>
    <w:p w:rsidR="00E451F5" w:rsidRDefault="00E451F5">
      <w:pPr>
        <w:pStyle w:val="GvdeMetni"/>
        <w:spacing w:before="6"/>
        <w:rPr>
          <w:b/>
          <w:sz w:val="27"/>
        </w:rPr>
      </w:pPr>
    </w:p>
    <w:p w:rsidR="00E451F5" w:rsidRDefault="00E451F5">
      <w:pPr>
        <w:rPr>
          <w:sz w:val="27"/>
        </w:rPr>
        <w:sectPr w:rsidR="00E451F5">
          <w:type w:val="continuous"/>
          <w:pgSz w:w="11940" w:h="16860"/>
          <w:pgMar w:top="1480" w:right="440" w:bottom="280" w:left="0" w:header="708" w:footer="708" w:gutter="0"/>
          <w:cols w:space="708"/>
        </w:sectPr>
      </w:pPr>
    </w:p>
    <w:p w:rsidR="00E451F5" w:rsidRDefault="00511673">
      <w:pPr>
        <w:pStyle w:val="ListeParagraf"/>
        <w:numPr>
          <w:ilvl w:val="1"/>
          <w:numId w:val="18"/>
        </w:numPr>
        <w:tabs>
          <w:tab w:val="left" w:pos="1237"/>
        </w:tabs>
        <w:spacing w:before="90" w:line="276" w:lineRule="auto"/>
        <w:ind w:firstLine="0"/>
        <w:rPr>
          <w:sz w:val="24"/>
        </w:rPr>
      </w:pPr>
      <w:r>
        <w:rPr>
          <w:noProof/>
          <w:lang w:bidi="ar-SA"/>
        </w:rPr>
        <w:lastRenderedPageBreak/>
        <mc:AlternateContent>
          <mc:Choice Requires="wps">
            <w:drawing>
              <wp:anchor distT="0" distB="0" distL="114300" distR="114300" simplePos="0" relativeHeight="1072" behindDoc="0" locked="0" layoutInCell="1" allowOverlap="1">
                <wp:simplePos x="0" y="0"/>
                <wp:positionH relativeFrom="page">
                  <wp:posOffset>3780155</wp:posOffset>
                </wp:positionH>
                <wp:positionV relativeFrom="page">
                  <wp:posOffset>457200</wp:posOffset>
                </wp:positionV>
                <wp:extent cx="0" cy="9776460"/>
                <wp:effectExtent l="8255" t="9525" r="10795" b="571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64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36pt" to="297.6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" strokeweight=".48pt">
                <w10:wrap anchorx="page" anchory="page"/>
              </v:line>
            </w:pict>
          </mc:Fallback>
        </mc:AlternateContent>
      </w:r>
      <w:r w:rsidR="006B022B">
        <w:rPr>
          <w:sz w:val="24"/>
        </w:rPr>
        <w:t>Bu kılavuz, 2019-2020</w:t>
      </w:r>
      <w:r>
        <w:rPr>
          <w:sz w:val="24"/>
        </w:rPr>
        <w:t xml:space="preserve"> eğitim ve öğretim yılı için Harran Üniversitesinde öğrenim görmek üzere başvurmak isteyen yurtdışından veya yabancı uyruklu adayların uymak zorunda oldukları kuralları kapsamaktadır.</w:t>
      </w:r>
    </w:p>
    <w:p w:rsidR="00E451F5" w:rsidRDefault="00E451F5">
      <w:pPr>
        <w:pStyle w:val="GvdeMetni"/>
        <w:spacing w:before="4"/>
        <w:rPr>
          <w:sz w:val="28"/>
        </w:rPr>
      </w:pPr>
    </w:p>
    <w:p w:rsidR="00E451F5" w:rsidRDefault="006B022B" w:rsidP="006B022B">
      <w:pPr>
        <w:pStyle w:val="ListeParagraf"/>
        <w:numPr>
          <w:ilvl w:val="1"/>
          <w:numId w:val="18"/>
        </w:numPr>
        <w:tabs>
          <w:tab w:val="left" w:pos="1256"/>
        </w:tabs>
        <w:spacing w:line="278" w:lineRule="auto"/>
        <w:ind w:right="3" w:firstLine="0"/>
        <w:rPr>
          <w:sz w:val="24"/>
        </w:rPr>
      </w:pPr>
      <w:r>
        <w:rPr>
          <w:sz w:val="24"/>
        </w:rPr>
        <w:t>HRÜ</w:t>
      </w:r>
      <w:r w:rsidR="004E785C">
        <w:rPr>
          <w:sz w:val="24"/>
        </w:rPr>
        <w:t xml:space="preserve"> </w:t>
      </w:r>
      <w:r>
        <w:rPr>
          <w:sz w:val="24"/>
        </w:rPr>
        <w:t>YÖS 2019 belge</w:t>
      </w:r>
      <w:r w:rsidR="000659FF">
        <w:rPr>
          <w:sz w:val="24"/>
        </w:rPr>
        <w:t>si sınav tarihini izleyen 2 (iki</w:t>
      </w:r>
      <w:r w:rsidR="00511673">
        <w:rPr>
          <w:sz w:val="24"/>
        </w:rPr>
        <w:t>) eğitim ve öğretim yılı için</w:t>
      </w:r>
      <w:r w:rsidR="00511673">
        <w:rPr>
          <w:spacing w:val="-31"/>
          <w:sz w:val="24"/>
        </w:rPr>
        <w:t xml:space="preserve"> </w:t>
      </w:r>
      <w:r w:rsidR="00511673">
        <w:rPr>
          <w:sz w:val="24"/>
        </w:rPr>
        <w:t>geçerlidir.</w:t>
      </w:r>
    </w:p>
    <w:p w:rsidR="00E451F5" w:rsidRDefault="00E451F5">
      <w:pPr>
        <w:pStyle w:val="GvdeMetni"/>
        <w:rPr>
          <w:sz w:val="28"/>
        </w:rPr>
      </w:pPr>
    </w:p>
    <w:p w:rsidR="00E451F5" w:rsidRDefault="00511673">
      <w:pPr>
        <w:pStyle w:val="ListeParagraf"/>
        <w:numPr>
          <w:ilvl w:val="1"/>
          <w:numId w:val="18"/>
        </w:numPr>
        <w:tabs>
          <w:tab w:val="left" w:pos="1304"/>
        </w:tabs>
        <w:spacing w:before="1" w:line="276" w:lineRule="auto"/>
        <w:ind w:right="2" w:firstLine="0"/>
        <w:rPr>
          <w:sz w:val="24"/>
        </w:rPr>
      </w:pPr>
      <w:r>
        <w:rPr>
          <w:sz w:val="24"/>
        </w:rPr>
        <w:t>Harran Üniversitesi ile adaylar arasındaki haberleşmede, Türkçe, İngilizce ve Arapça kullanılır.</w:t>
      </w:r>
    </w:p>
    <w:p w:rsidR="00E451F5" w:rsidRDefault="00E451F5">
      <w:pPr>
        <w:pStyle w:val="GvdeMetni"/>
        <w:rPr>
          <w:sz w:val="26"/>
        </w:rPr>
      </w:pPr>
    </w:p>
    <w:p w:rsidR="00E451F5" w:rsidRDefault="00E451F5">
      <w:pPr>
        <w:pStyle w:val="GvdeMetni"/>
        <w:rPr>
          <w:sz w:val="26"/>
        </w:rPr>
      </w:pPr>
    </w:p>
    <w:p w:rsidR="00E451F5" w:rsidRDefault="00E451F5">
      <w:pPr>
        <w:pStyle w:val="GvdeMetni"/>
        <w:rPr>
          <w:sz w:val="26"/>
        </w:rPr>
      </w:pPr>
    </w:p>
    <w:p w:rsidR="00E451F5" w:rsidRDefault="00E451F5">
      <w:pPr>
        <w:pStyle w:val="GvdeMetni"/>
        <w:rPr>
          <w:sz w:val="26"/>
        </w:rPr>
      </w:pPr>
    </w:p>
    <w:p w:rsidR="00E451F5" w:rsidRDefault="00511673">
      <w:pPr>
        <w:pStyle w:val="GvdeMetni"/>
        <w:tabs>
          <w:tab w:val="left" w:pos="1358"/>
        </w:tabs>
        <w:spacing w:before="163"/>
        <w:ind w:left="758"/>
      </w:pPr>
      <w:r>
        <w:rPr>
          <w:b/>
        </w:rPr>
        <w:t>1.5.</w:t>
      </w:r>
      <w:r>
        <w:rPr>
          <w:b/>
        </w:rPr>
        <w:tab/>
      </w:r>
      <w:r>
        <w:t>HRÜ YÖS I. SINAVI Başvuru</w:t>
      </w:r>
      <w:r>
        <w:rPr>
          <w:spacing w:val="-14"/>
        </w:rPr>
        <w:t xml:space="preserve"> </w:t>
      </w:r>
      <w:r>
        <w:t>Süresi:</w:t>
      </w:r>
    </w:p>
    <w:p w:rsidR="00E451F5" w:rsidRDefault="00A26A3A">
      <w:pPr>
        <w:pStyle w:val="GvdeMetni"/>
        <w:spacing w:before="204" w:line="276" w:lineRule="auto"/>
        <w:ind w:left="758" w:right="1"/>
        <w:jc w:val="both"/>
      </w:pPr>
      <w:r>
        <w:t>18. 02. 2019</w:t>
      </w:r>
      <w:r w:rsidR="006B022B">
        <w:t xml:space="preserve"> –03</w:t>
      </w:r>
      <w:r>
        <w:t>.03. 2019</w:t>
      </w:r>
      <w:r w:rsidR="00511673">
        <w:t xml:space="preserve"> tarihleri arasında internet üzerinden yapılacaktır.</w:t>
      </w:r>
    </w:p>
    <w:p w:rsidR="00E451F5" w:rsidRDefault="00511673">
      <w:pPr>
        <w:pStyle w:val="GvdeMetni"/>
        <w:spacing w:before="162"/>
        <w:ind w:left="1298"/>
      </w:pPr>
      <w:r>
        <w:t>HRÜ YÖS II. SINAVI Başvuru Süresi:</w:t>
      </w:r>
    </w:p>
    <w:p w:rsidR="00E451F5" w:rsidRDefault="006B022B">
      <w:pPr>
        <w:pStyle w:val="GvdeMetni"/>
        <w:spacing w:before="207" w:line="276" w:lineRule="auto"/>
        <w:ind w:left="758" w:right="1"/>
        <w:jc w:val="both"/>
      </w:pPr>
      <w:r>
        <w:t>22</w:t>
      </w:r>
      <w:r w:rsidR="00511673">
        <w:t xml:space="preserve"> </w:t>
      </w:r>
      <w:r>
        <w:t>Nisan 2019 ile 05 Mayıs 2019</w:t>
      </w:r>
      <w:r w:rsidR="00511673">
        <w:t xml:space="preserve"> tarihleri arasında internet üzerinden yapılacaktır.</w:t>
      </w:r>
    </w:p>
    <w:p w:rsidR="00E451F5" w:rsidRDefault="00511673">
      <w:pPr>
        <w:pStyle w:val="ListeParagraf"/>
        <w:numPr>
          <w:ilvl w:val="1"/>
          <w:numId w:val="20"/>
        </w:numPr>
        <w:tabs>
          <w:tab w:val="left" w:pos="894"/>
        </w:tabs>
        <w:spacing w:before="148" w:line="276" w:lineRule="auto"/>
        <w:ind w:left="219" w:right="306" w:firstLine="0"/>
        <w:jc w:val="both"/>
        <w:rPr>
          <w:sz w:val="24"/>
        </w:rPr>
      </w:pPr>
      <w:r>
        <w:rPr>
          <w:sz w:val="24"/>
        </w:rPr>
        <w:br w:type="column"/>
      </w:r>
      <w:r>
        <w:rPr>
          <w:sz w:val="24"/>
        </w:rPr>
        <w:lastRenderedPageBreak/>
        <w:t>This examination guide covers the rules to be followed by foreign or overseas applicants who would like to apply to Harran University</w:t>
      </w:r>
      <w:r w:rsidR="006B022B">
        <w:rPr>
          <w:sz w:val="24"/>
        </w:rPr>
        <w:t xml:space="preserve"> for receiving education in 2019-2019</w:t>
      </w:r>
      <w:r>
        <w:rPr>
          <w:sz w:val="24"/>
        </w:rPr>
        <w:t xml:space="preserve"> academic</w:t>
      </w:r>
      <w:r>
        <w:rPr>
          <w:spacing w:val="-28"/>
          <w:sz w:val="24"/>
        </w:rPr>
        <w:t xml:space="preserve"> </w:t>
      </w:r>
      <w:r>
        <w:rPr>
          <w:sz w:val="24"/>
        </w:rPr>
        <w:t>year.</w:t>
      </w:r>
    </w:p>
    <w:p w:rsidR="00E451F5" w:rsidRDefault="00E451F5">
      <w:pPr>
        <w:pStyle w:val="GvdeMetni"/>
        <w:rPr>
          <w:sz w:val="26"/>
        </w:rPr>
      </w:pPr>
    </w:p>
    <w:p w:rsidR="00E451F5" w:rsidRDefault="00E451F5">
      <w:pPr>
        <w:pStyle w:val="GvdeMetni"/>
        <w:spacing w:before="8"/>
        <w:rPr>
          <w:sz w:val="29"/>
        </w:rPr>
      </w:pPr>
    </w:p>
    <w:p w:rsidR="00E451F5" w:rsidRDefault="006B022B">
      <w:pPr>
        <w:pStyle w:val="ListeParagraf"/>
        <w:numPr>
          <w:ilvl w:val="1"/>
          <w:numId w:val="20"/>
        </w:numPr>
        <w:tabs>
          <w:tab w:val="left" w:pos="894"/>
        </w:tabs>
        <w:spacing w:line="280" w:lineRule="auto"/>
        <w:ind w:left="219" w:right="319" w:firstLine="0"/>
        <w:jc w:val="both"/>
        <w:rPr>
          <w:sz w:val="24"/>
        </w:rPr>
      </w:pPr>
      <w:r>
        <w:rPr>
          <w:sz w:val="24"/>
        </w:rPr>
        <w:t>The HRÜ</w:t>
      </w:r>
      <w:r w:rsidR="004E785C">
        <w:rPr>
          <w:sz w:val="24"/>
        </w:rPr>
        <w:t xml:space="preserve"> </w:t>
      </w:r>
      <w:r>
        <w:rPr>
          <w:sz w:val="24"/>
        </w:rPr>
        <w:t>YÖS 2019 document is valid for 2 (two</w:t>
      </w:r>
      <w:r w:rsidR="00511673">
        <w:rPr>
          <w:sz w:val="24"/>
        </w:rPr>
        <w:t>) academic year following the examination</w:t>
      </w:r>
      <w:r w:rsidR="00511673">
        <w:rPr>
          <w:spacing w:val="-31"/>
          <w:sz w:val="24"/>
        </w:rPr>
        <w:t xml:space="preserve"> </w:t>
      </w:r>
      <w:r w:rsidR="00511673">
        <w:rPr>
          <w:sz w:val="24"/>
        </w:rPr>
        <w:t>date.</w:t>
      </w:r>
    </w:p>
    <w:p w:rsidR="00E451F5" w:rsidRDefault="00E451F5">
      <w:pPr>
        <w:pStyle w:val="GvdeMetni"/>
        <w:spacing w:before="2"/>
        <w:rPr>
          <w:sz w:val="27"/>
        </w:rPr>
      </w:pPr>
    </w:p>
    <w:p w:rsidR="00E451F5" w:rsidRDefault="00511673">
      <w:pPr>
        <w:pStyle w:val="ListeParagraf"/>
        <w:numPr>
          <w:ilvl w:val="1"/>
          <w:numId w:val="20"/>
        </w:numPr>
        <w:tabs>
          <w:tab w:val="left" w:pos="894"/>
        </w:tabs>
        <w:spacing w:line="276" w:lineRule="auto"/>
        <w:ind w:left="219" w:right="315" w:firstLine="0"/>
        <w:jc w:val="both"/>
        <w:rPr>
          <w:sz w:val="24"/>
        </w:rPr>
      </w:pPr>
      <w:r>
        <w:rPr>
          <w:sz w:val="24"/>
        </w:rPr>
        <w:t>The languages to be used for the communication and the correspondence between Harran University and the applicants are English, Turkish and</w:t>
      </w:r>
      <w:r>
        <w:rPr>
          <w:spacing w:val="-16"/>
          <w:sz w:val="24"/>
        </w:rPr>
        <w:t xml:space="preserve"> </w:t>
      </w:r>
      <w:r>
        <w:rPr>
          <w:sz w:val="24"/>
        </w:rPr>
        <w:t>Arabic.</w:t>
      </w:r>
    </w:p>
    <w:p w:rsidR="00E451F5" w:rsidRDefault="00E451F5">
      <w:pPr>
        <w:pStyle w:val="GvdeMetni"/>
        <w:rPr>
          <w:sz w:val="26"/>
        </w:rPr>
      </w:pPr>
    </w:p>
    <w:p w:rsidR="00E451F5" w:rsidRDefault="00E451F5">
      <w:pPr>
        <w:pStyle w:val="GvdeMetni"/>
        <w:rPr>
          <w:sz w:val="26"/>
        </w:rPr>
      </w:pPr>
    </w:p>
    <w:p w:rsidR="00E451F5" w:rsidRDefault="00E451F5">
      <w:pPr>
        <w:pStyle w:val="GvdeMetni"/>
        <w:spacing w:before="6"/>
        <w:rPr>
          <w:sz w:val="26"/>
        </w:rPr>
      </w:pPr>
    </w:p>
    <w:p w:rsidR="00E451F5" w:rsidRDefault="00511673">
      <w:pPr>
        <w:pStyle w:val="ListeParagraf"/>
        <w:numPr>
          <w:ilvl w:val="1"/>
          <w:numId w:val="20"/>
        </w:numPr>
        <w:tabs>
          <w:tab w:val="left" w:pos="894"/>
        </w:tabs>
        <w:spacing w:line="276" w:lineRule="auto"/>
        <w:ind w:left="219" w:right="298" w:firstLine="0"/>
        <w:jc w:val="both"/>
        <w:rPr>
          <w:sz w:val="24"/>
        </w:rPr>
      </w:pPr>
      <w:r>
        <w:t>HRÜ YÖS I. EXAM</w:t>
      </w:r>
      <w:r>
        <w:rPr>
          <w:sz w:val="24"/>
        </w:rPr>
        <w:t xml:space="preserve">: The applications for the examination will be accepted between </w:t>
      </w:r>
      <w:r w:rsidR="00A26A3A">
        <w:t>18.02.2019</w:t>
      </w:r>
      <w:r w:rsidR="006B022B">
        <w:t xml:space="preserve"> ile 03</w:t>
      </w:r>
      <w:r w:rsidR="00A26A3A">
        <w:t>.03.2019</w:t>
      </w:r>
      <w:r>
        <w:t xml:space="preserve"> </w:t>
      </w:r>
      <w:r>
        <w:rPr>
          <w:sz w:val="24"/>
        </w:rPr>
        <w:t>and can only be made</w:t>
      </w:r>
      <w:r>
        <w:rPr>
          <w:spacing w:val="-42"/>
          <w:sz w:val="24"/>
        </w:rPr>
        <w:t xml:space="preserve"> </w:t>
      </w:r>
      <w:r>
        <w:rPr>
          <w:sz w:val="24"/>
        </w:rPr>
        <w:t>online.</w:t>
      </w:r>
    </w:p>
    <w:p w:rsidR="00E451F5" w:rsidRDefault="00E451F5">
      <w:pPr>
        <w:pStyle w:val="GvdeMetni"/>
        <w:spacing w:before="7"/>
        <w:rPr>
          <w:sz w:val="27"/>
        </w:rPr>
      </w:pPr>
    </w:p>
    <w:p w:rsidR="00E451F5" w:rsidRDefault="00511673">
      <w:pPr>
        <w:pStyle w:val="GvdeMetni"/>
        <w:spacing w:line="276" w:lineRule="auto"/>
        <w:ind w:left="219" w:right="306" w:firstLine="720"/>
        <w:jc w:val="both"/>
      </w:pPr>
      <w:r>
        <w:t>HRÜ YÖS II. EXAM: The applications for the examina</w:t>
      </w:r>
      <w:r w:rsidR="006B022B">
        <w:t>tion will be accepted between 22.04.2019 ile 05.05.2019</w:t>
      </w:r>
      <w:r>
        <w:t xml:space="preserve"> and can only be made online.</w:t>
      </w:r>
    </w:p>
    <w:p w:rsidR="00E451F5" w:rsidRDefault="00E451F5">
      <w:pPr>
        <w:spacing w:line="276" w:lineRule="auto"/>
        <w:jc w:val="both"/>
        <w:sectPr w:rsidR="00E451F5">
          <w:type w:val="continuous"/>
          <w:pgSz w:w="11940" w:h="16860"/>
          <w:pgMar w:top="1480" w:right="440" w:bottom="280" w:left="0" w:header="708" w:footer="708" w:gutter="0"/>
          <w:cols w:num="2" w:space="708" w:equalWidth="0">
            <w:col w:w="5848" w:space="40"/>
            <w:col w:w="5612"/>
          </w:cols>
        </w:sectPr>
      </w:pPr>
    </w:p>
    <w:p w:rsidR="00E451F5" w:rsidRDefault="00E451F5">
      <w:pPr>
        <w:pStyle w:val="GvdeMetni"/>
        <w:spacing w:before="7"/>
        <w:rPr>
          <w:sz w:val="14"/>
        </w:rPr>
      </w:pPr>
    </w:p>
    <w:p w:rsidR="00E451F5" w:rsidRDefault="00E451F5">
      <w:pPr>
        <w:rPr>
          <w:sz w:val="14"/>
        </w:rPr>
        <w:sectPr w:rsidR="00E451F5">
          <w:pgSz w:w="11940" w:h="16860"/>
          <w:pgMar w:top="720" w:right="440" w:bottom="280" w:left="0" w:header="708" w:footer="708" w:gutter="0"/>
          <w:cols w:space="708"/>
        </w:sectPr>
      </w:pPr>
    </w:p>
    <w:p w:rsidR="00E451F5" w:rsidRDefault="00511673" w:rsidP="00171746">
      <w:pPr>
        <w:pStyle w:val="Balk3"/>
        <w:numPr>
          <w:ilvl w:val="1"/>
          <w:numId w:val="20"/>
        </w:numPr>
        <w:tabs>
          <w:tab w:val="left" w:pos="1340"/>
        </w:tabs>
        <w:spacing w:before="90" w:line="276" w:lineRule="auto"/>
        <w:ind w:right="1" w:firstLine="0"/>
        <w:jc w:val="both"/>
      </w:pPr>
      <w:r>
        <w:rPr>
          <w:noProof/>
          <w:lang w:bidi="ar-SA"/>
        </w:rPr>
        <w:lastRenderedPageBreak/>
        <mc:AlternateContent>
          <mc:Choice Requires="wps">
            <w:drawing>
              <wp:anchor distT="0" distB="0" distL="114300" distR="114300" simplePos="0" relativeHeight="1096" behindDoc="0" locked="0" layoutInCell="1" allowOverlap="1">
                <wp:simplePos x="0" y="0"/>
                <wp:positionH relativeFrom="page">
                  <wp:posOffset>3780155</wp:posOffset>
                </wp:positionH>
                <wp:positionV relativeFrom="page">
                  <wp:posOffset>457200</wp:posOffset>
                </wp:positionV>
                <wp:extent cx="0" cy="9674225"/>
                <wp:effectExtent l="8255" t="9525" r="10795" b="1270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4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36pt" to="297.65pt,7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" strokeweight=".48pt">
                <w10:wrap anchorx="page" anchory="page"/>
              </v:line>
            </w:pict>
          </mc:Fallback>
        </mc:AlternateContent>
      </w:r>
      <w:r>
        <w:rPr>
          <w:b w:val="0"/>
          <w:position w:val="1"/>
        </w:rPr>
        <w:t xml:space="preserve">Sınav </w:t>
      </w:r>
      <w:r>
        <w:rPr>
          <w:position w:val="1"/>
        </w:rPr>
        <w:t xml:space="preserve">Sınav ücretini, HRÜ UOK </w:t>
      </w:r>
      <w:r>
        <w:t>hesabına (Açıklama: “</w:t>
      </w:r>
      <w:r w:rsidR="004E785C" w:rsidRPr="004E785C">
        <w:t>Adı/soyadı ile 2019 YÖS 150 TL</w:t>
      </w:r>
      <w:r w:rsidR="00171746">
        <w:t>,</w:t>
      </w:r>
      <w:r w:rsidR="00171746" w:rsidRPr="00171746">
        <w:rPr>
          <w:bCs w:val="0"/>
          <w:szCs w:val="22"/>
        </w:rPr>
        <w:t xml:space="preserve"> </w:t>
      </w:r>
      <w:r w:rsidR="00171746" w:rsidRPr="00171746">
        <w:t>Avrupa 50 Euro, Diğer ülkeler 50 ABD Dolar</w:t>
      </w:r>
      <w:r>
        <w:t>”) T.C./Pasaport Numaranız ile başvuru süresi içinde</w:t>
      </w:r>
      <w:r>
        <w:rPr>
          <w:spacing w:val="-19"/>
        </w:rPr>
        <w:t xml:space="preserve"> </w:t>
      </w:r>
      <w:r>
        <w:t>yatırınız.</w:t>
      </w:r>
      <w:r w:rsidR="004E785C">
        <w:t xml:space="preserve"> </w:t>
      </w:r>
    </w:p>
    <w:p w:rsidR="00E451F5" w:rsidRDefault="00E451F5">
      <w:pPr>
        <w:pStyle w:val="GvdeMetni"/>
        <w:rPr>
          <w:b/>
          <w:sz w:val="26"/>
        </w:rPr>
      </w:pPr>
    </w:p>
    <w:p w:rsidR="00E451F5" w:rsidRDefault="00E451F5">
      <w:pPr>
        <w:pStyle w:val="GvdeMetni"/>
        <w:rPr>
          <w:b/>
          <w:sz w:val="27"/>
        </w:rPr>
      </w:pPr>
    </w:p>
    <w:p w:rsidR="00E451F5" w:rsidRDefault="00511673">
      <w:pPr>
        <w:pStyle w:val="ListeParagraf"/>
        <w:numPr>
          <w:ilvl w:val="1"/>
          <w:numId w:val="20"/>
        </w:numPr>
        <w:tabs>
          <w:tab w:val="left" w:pos="1352"/>
        </w:tabs>
        <w:spacing w:line="276" w:lineRule="auto"/>
        <w:ind w:right="14" w:firstLine="0"/>
        <w:jc w:val="both"/>
        <w:rPr>
          <w:sz w:val="24"/>
        </w:rPr>
      </w:pPr>
      <w:r>
        <w:rPr>
          <w:sz w:val="24"/>
        </w:rPr>
        <w:t>Aday İşlemleri Panelinize girerek banka dekontunuzun resmini ve pasaportunuzun kimlik bilgileri bulunan sayfasının resmini</w:t>
      </w:r>
      <w:r>
        <w:rPr>
          <w:spacing w:val="-25"/>
          <w:sz w:val="24"/>
        </w:rPr>
        <w:t xml:space="preserve"> </w:t>
      </w:r>
      <w:r>
        <w:rPr>
          <w:sz w:val="24"/>
        </w:rPr>
        <w:t>yükleyiniz.</w:t>
      </w:r>
    </w:p>
    <w:p w:rsidR="00E451F5" w:rsidRDefault="00E451F5">
      <w:pPr>
        <w:pStyle w:val="GvdeMetni"/>
        <w:spacing w:before="1"/>
        <w:rPr>
          <w:sz w:val="32"/>
        </w:rPr>
      </w:pPr>
    </w:p>
    <w:p w:rsidR="00E451F5" w:rsidRDefault="00511673">
      <w:pPr>
        <w:pStyle w:val="Balk3"/>
        <w:numPr>
          <w:ilvl w:val="1"/>
          <w:numId w:val="20"/>
        </w:numPr>
        <w:tabs>
          <w:tab w:val="left" w:pos="1232"/>
        </w:tabs>
        <w:spacing w:line="276" w:lineRule="auto"/>
        <w:ind w:right="4" w:firstLine="0"/>
        <w:jc w:val="both"/>
      </w:pPr>
      <w:r>
        <w:t>Sınava girmeye hak kazanan adaylar Aday İşlemleri Panelinden Sınava Giriş Belgesi’nin çıktısını yazıcıdan almak zorundadır. Adaylar, Sınav günü Sınava Giriş Belgesi ile pasaportlarını yanlarında bulundurmak</w:t>
      </w:r>
      <w:r>
        <w:rPr>
          <w:spacing w:val="-6"/>
        </w:rPr>
        <w:t xml:space="preserve"> </w:t>
      </w:r>
      <w:r>
        <w:t>zorundadırlar.</w:t>
      </w:r>
    </w:p>
    <w:p w:rsidR="00E451F5" w:rsidRDefault="00E451F5">
      <w:pPr>
        <w:pStyle w:val="GvdeMetni"/>
        <w:rPr>
          <w:b/>
          <w:sz w:val="26"/>
        </w:rPr>
      </w:pPr>
    </w:p>
    <w:p w:rsidR="00E451F5" w:rsidRDefault="00E451F5">
      <w:pPr>
        <w:pStyle w:val="GvdeMetni"/>
        <w:rPr>
          <w:b/>
          <w:sz w:val="27"/>
        </w:rPr>
      </w:pPr>
    </w:p>
    <w:p w:rsidR="00E451F5" w:rsidRDefault="00511673">
      <w:pPr>
        <w:pStyle w:val="ListeParagraf"/>
        <w:numPr>
          <w:ilvl w:val="1"/>
          <w:numId w:val="20"/>
        </w:numPr>
        <w:tabs>
          <w:tab w:val="left" w:pos="1405"/>
        </w:tabs>
        <w:spacing w:before="1" w:line="276" w:lineRule="auto"/>
        <w:ind w:firstLine="0"/>
        <w:jc w:val="both"/>
        <w:rPr>
          <w:sz w:val="24"/>
        </w:rPr>
      </w:pPr>
      <w:r>
        <w:rPr>
          <w:b/>
          <w:sz w:val="24"/>
        </w:rPr>
        <w:t xml:space="preserve">Sınava Giriş Belgesini </w:t>
      </w:r>
      <w:r>
        <w:rPr>
          <w:sz w:val="24"/>
        </w:rPr>
        <w:t>kaybedenler Aday İşlemleri Paneline tekrar giriş yaparak bu belgelerini yeniden</w:t>
      </w:r>
      <w:r>
        <w:rPr>
          <w:spacing w:val="-20"/>
          <w:sz w:val="24"/>
        </w:rPr>
        <w:t xml:space="preserve"> </w:t>
      </w:r>
      <w:r>
        <w:rPr>
          <w:sz w:val="24"/>
        </w:rPr>
        <w:t>çıkarabilirler.</w:t>
      </w:r>
    </w:p>
    <w:p w:rsidR="00E451F5" w:rsidRDefault="00E451F5">
      <w:pPr>
        <w:pStyle w:val="GvdeMetni"/>
        <w:rPr>
          <w:sz w:val="26"/>
        </w:rPr>
      </w:pPr>
    </w:p>
    <w:p w:rsidR="00E451F5" w:rsidRDefault="00E451F5">
      <w:pPr>
        <w:pStyle w:val="GvdeMetni"/>
        <w:spacing w:before="1"/>
        <w:rPr>
          <w:sz w:val="31"/>
        </w:rPr>
      </w:pPr>
    </w:p>
    <w:p w:rsidR="00E451F5" w:rsidRDefault="00A26A3A">
      <w:pPr>
        <w:pStyle w:val="ListeParagraf"/>
        <w:numPr>
          <w:ilvl w:val="1"/>
          <w:numId w:val="20"/>
        </w:numPr>
        <w:tabs>
          <w:tab w:val="left" w:pos="1477"/>
        </w:tabs>
        <w:spacing w:line="276" w:lineRule="auto"/>
        <w:ind w:right="10" w:firstLine="0"/>
        <w:jc w:val="both"/>
        <w:rPr>
          <w:sz w:val="24"/>
        </w:rPr>
      </w:pPr>
      <w:r>
        <w:rPr>
          <w:sz w:val="24"/>
        </w:rPr>
        <w:t>HRÜ</w:t>
      </w:r>
      <w:r w:rsidR="004E785C">
        <w:rPr>
          <w:sz w:val="24"/>
        </w:rPr>
        <w:t xml:space="preserve"> </w:t>
      </w:r>
      <w:r>
        <w:rPr>
          <w:sz w:val="24"/>
        </w:rPr>
        <w:t xml:space="preserve">YÖS 2019 </w:t>
      </w:r>
      <w:r w:rsidR="00511673">
        <w:rPr>
          <w:sz w:val="24"/>
        </w:rPr>
        <w:t>sonuçları yalnız ön lisans ve lisans düzeyindeki diploma programlarının kontenjanlarına başvurmak için kullanılır. Bir yükseköğretim kurumunda okumakta olanların transfer işlemleri (yatay geçiş) ile lisansüstü öğrenim görmek isteyenlerin seçme ve yerleştirme işlemlerinde</w:t>
      </w:r>
      <w:r w:rsidR="00511673">
        <w:rPr>
          <w:spacing w:val="-4"/>
          <w:sz w:val="24"/>
        </w:rPr>
        <w:t xml:space="preserve"> </w:t>
      </w:r>
      <w:r w:rsidR="00511673">
        <w:rPr>
          <w:sz w:val="24"/>
        </w:rPr>
        <w:t>kullanılmaz.</w:t>
      </w:r>
    </w:p>
    <w:p w:rsidR="00E451F5" w:rsidRDefault="00E451F5">
      <w:pPr>
        <w:pStyle w:val="GvdeMetni"/>
        <w:rPr>
          <w:sz w:val="26"/>
        </w:rPr>
      </w:pPr>
    </w:p>
    <w:p w:rsidR="00E451F5" w:rsidRDefault="00E451F5">
      <w:pPr>
        <w:pStyle w:val="GvdeMetni"/>
        <w:spacing w:before="5"/>
        <w:rPr>
          <w:sz w:val="29"/>
        </w:rPr>
      </w:pPr>
    </w:p>
    <w:p w:rsidR="00E451F5" w:rsidRDefault="00A26A3A">
      <w:pPr>
        <w:pStyle w:val="ListeParagraf"/>
        <w:numPr>
          <w:ilvl w:val="1"/>
          <w:numId w:val="20"/>
        </w:numPr>
        <w:tabs>
          <w:tab w:val="left" w:pos="1477"/>
        </w:tabs>
        <w:spacing w:line="276" w:lineRule="auto"/>
        <w:ind w:right="14" w:firstLine="0"/>
        <w:jc w:val="both"/>
        <w:rPr>
          <w:sz w:val="24"/>
        </w:rPr>
      </w:pPr>
      <w:r>
        <w:rPr>
          <w:sz w:val="24"/>
        </w:rPr>
        <w:t>HRÜ</w:t>
      </w:r>
      <w:r w:rsidR="004E785C">
        <w:rPr>
          <w:sz w:val="24"/>
        </w:rPr>
        <w:t xml:space="preserve"> </w:t>
      </w:r>
      <w:r>
        <w:rPr>
          <w:sz w:val="24"/>
        </w:rPr>
        <w:t>YÖS 2019</w:t>
      </w:r>
      <w:r w:rsidR="00511673">
        <w:rPr>
          <w:sz w:val="24"/>
        </w:rPr>
        <w:t>’e girmek için gelen adaylar, ikamet izni, barınma, geçim vb. ihtiyaçlarını kendileri</w:t>
      </w:r>
      <w:r w:rsidR="00511673">
        <w:rPr>
          <w:spacing w:val="-10"/>
          <w:sz w:val="24"/>
        </w:rPr>
        <w:t xml:space="preserve"> </w:t>
      </w:r>
      <w:r w:rsidR="00511673">
        <w:rPr>
          <w:sz w:val="24"/>
        </w:rPr>
        <w:t>karşılar.</w:t>
      </w:r>
    </w:p>
    <w:p w:rsidR="00E451F5" w:rsidRDefault="00E451F5">
      <w:pPr>
        <w:pStyle w:val="GvdeMetni"/>
        <w:spacing w:before="10"/>
        <w:rPr>
          <w:sz w:val="27"/>
        </w:rPr>
      </w:pPr>
    </w:p>
    <w:p w:rsidR="00E451F5" w:rsidRDefault="00A26A3A">
      <w:pPr>
        <w:pStyle w:val="ListeParagraf"/>
        <w:numPr>
          <w:ilvl w:val="1"/>
          <w:numId w:val="20"/>
        </w:numPr>
        <w:tabs>
          <w:tab w:val="left" w:pos="1477"/>
        </w:tabs>
        <w:spacing w:line="276" w:lineRule="auto"/>
        <w:ind w:right="3" w:firstLine="0"/>
        <w:jc w:val="both"/>
        <w:rPr>
          <w:b/>
          <w:sz w:val="24"/>
        </w:rPr>
      </w:pPr>
      <w:r>
        <w:rPr>
          <w:sz w:val="24"/>
        </w:rPr>
        <w:t>Adayların HRÜ</w:t>
      </w:r>
      <w:r w:rsidR="004E785C">
        <w:rPr>
          <w:sz w:val="24"/>
        </w:rPr>
        <w:t xml:space="preserve"> </w:t>
      </w:r>
      <w:r>
        <w:rPr>
          <w:sz w:val="24"/>
        </w:rPr>
        <w:t>YÖS 2019</w:t>
      </w:r>
      <w:r w:rsidR="00511673">
        <w:rPr>
          <w:sz w:val="24"/>
        </w:rPr>
        <w:t xml:space="preserve"> için yatırmış oldukları sınav başvuru ücretleri daha sonraki yıllara devredilemez. Sınav başvuru ücretini yatırmayan adayın başvurusu kabul edilmez. </w:t>
      </w:r>
      <w:r w:rsidR="00511673">
        <w:rPr>
          <w:b/>
          <w:sz w:val="24"/>
        </w:rPr>
        <w:t>Ücretini yatırdığı halde başvurmaktan vazgeçen, birden fazla ücret yatıran, başvurusu geçersiz sayılan, sınava girmeyen veya giremeyen, sınava alınmayan veya sınavdan çıkarılan, sınavda başarı sağlayamayan veya sınavı geçersiz sayılan ve ücret gerektirmeyen bir işlem için ücret</w:t>
      </w:r>
      <w:r w:rsidR="00511673">
        <w:rPr>
          <w:b/>
          <w:spacing w:val="38"/>
          <w:sz w:val="24"/>
        </w:rPr>
        <w:t xml:space="preserve"> </w:t>
      </w:r>
      <w:r w:rsidR="00511673">
        <w:rPr>
          <w:b/>
          <w:sz w:val="24"/>
        </w:rPr>
        <w:t>yatıran</w:t>
      </w:r>
    </w:p>
    <w:p w:rsidR="00E451F5" w:rsidRDefault="00511673" w:rsidP="00171746">
      <w:pPr>
        <w:pStyle w:val="Balk3"/>
        <w:numPr>
          <w:ilvl w:val="1"/>
          <w:numId w:val="17"/>
        </w:numPr>
        <w:tabs>
          <w:tab w:val="left" w:pos="668"/>
        </w:tabs>
        <w:spacing w:before="112" w:line="276" w:lineRule="auto"/>
        <w:ind w:right="299" w:firstLine="0"/>
        <w:jc w:val="both"/>
      </w:pPr>
      <w:r>
        <w:rPr>
          <w:w w:val="99"/>
        </w:rPr>
        <w:br w:type="column"/>
      </w:r>
      <w:r>
        <w:lastRenderedPageBreak/>
        <w:t>You Pay the examination fee into HRU UOK (Description</w:t>
      </w:r>
      <w:r w:rsidR="00A26A3A">
        <w:t>: “</w:t>
      </w:r>
      <w:r w:rsidR="004E785C" w:rsidRPr="004E785C">
        <w:t xml:space="preserve">Name/surname with 2019 YÖS </w:t>
      </w:r>
      <w:r w:rsidR="004E785C">
        <w:t>150 TL</w:t>
      </w:r>
      <w:r w:rsidR="00171746">
        <w:t>,</w:t>
      </w:r>
      <w:r w:rsidR="00171746" w:rsidRPr="00171746">
        <w:rPr>
          <w:bCs w:val="0"/>
          <w:szCs w:val="22"/>
        </w:rPr>
        <w:t xml:space="preserve"> </w:t>
      </w:r>
      <w:r w:rsidR="00171746" w:rsidRPr="00171746">
        <w:t>Europe 50 Euro, other countries 50 USA Dollar</w:t>
      </w:r>
      <w:r>
        <w:t>”) bank account providing your T.C./Pasaport number within the due date of application.</w:t>
      </w:r>
    </w:p>
    <w:p w:rsidR="00E451F5" w:rsidRDefault="00E451F5">
      <w:pPr>
        <w:pStyle w:val="GvdeMetni"/>
        <w:spacing w:before="3"/>
        <w:rPr>
          <w:b/>
          <w:sz w:val="32"/>
        </w:rPr>
      </w:pPr>
    </w:p>
    <w:p w:rsidR="00E451F5" w:rsidRDefault="00511673">
      <w:pPr>
        <w:pStyle w:val="ListeParagraf"/>
        <w:numPr>
          <w:ilvl w:val="1"/>
          <w:numId w:val="17"/>
        </w:numPr>
        <w:tabs>
          <w:tab w:val="left" w:pos="584"/>
        </w:tabs>
        <w:spacing w:before="1" w:line="276" w:lineRule="auto"/>
        <w:ind w:right="636" w:firstLine="0"/>
        <w:jc w:val="both"/>
        <w:rPr>
          <w:sz w:val="24"/>
        </w:rPr>
      </w:pPr>
      <w:r>
        <w:rPr>
          <w:sz w:val="24"/>
        </w:rPr>
        <w:t>Log in the Applicant Account and upload the bank receipt and upload the image of the page of your passport showing your identity</w:t>
      </w:r>
      <w:r>
        <w:rPr>
          <w:spacing w:val="-39"/>
          <w:sz w:val="24"/>
        </w:rPr>
        <w:t xml:space="preserve"> </w:t>
      </w:r>
      <w:r>
        <w:rPr>
          <w:sz w:val="24"/>
        </w:rPr>
        <w:t>information.</w:t>
      </w:r>
    </w:p>
    <w:p w:rsidR="00E451F5" w:rsidRDefault="00E451F5">
      <w:pPr>
        <w:pStyle w:val="GvdeMetni"/>
        <w:rPr>
          <w:sz w:val="26"/>
        </w:rPr>
      </w:pPr>
    </w:p>
    <w:p w:rsidR="00E451F5" w:rsidRDefault="00E451F5">
      <w:pPr>
        <w:pStyle w:val="GvdeMetni"/>
        <w:spacing w:before="6"/>
        <w:rPr>
          <w:sz w:val="32"/>
        </w:rPr>
      </w:pPr>
    </w:p>
    <w:p w:rsidR="00E451F5" w:rsidRPr="00171746" w:rsidRDefault="00511673" w:rsidP="00171746">
      <w:pPr>
        <w:pStyle w:val="Balk3"/>
        <w:numPr>
          <w:ilvl w:val="1"/>
          <w:numId w:val="17"/>
        </w:numPr>
        <w:tabs>
          <w:tab w:val="left" w:pos="733"/>
        </w:tabs>
        <w:spacing w:line="276" w:lineRule="auto"/>
        <w:ind w:right="304" w:firstLine="0"/>
        <w:jc w:val="both"/>
      </w:pPr>
      <w:r>
        <w:t>The applicants whose applications are approved must print the Examination Admission Document from their Applicant Account. The applicants must have their Examination Admission Documents and their valid passports with</w:t>
      </w:r>
      <w:r>
        <w:rPr>
          <w:spacing w:val="-13"/>
        </w:rPr>
        <w:t xml:space="preserve"> </w:t>
      </w:r>
      <w:r>
        <w:t>them.</w:t>
      </w:r>
    </w:p>
    <w:p w:rsidR="00E451F5" w:rsidRDefault="00E451F5">
      <w:pPr>
        <w:pStyle w:val="GvdeMetni"/>
        <w:spacing w:before="1"/>
        <w:rPr>
          <w:b/>
          <w:sz w:val="27"/>
        </w:rPr>
      </w:pPr>
    </w:p>
    <w:p w:rsidR="00E451F5" w:rsidRDefault="00511673">
      <w:pPr>
        <w:pStyle w:val="ListeParagraf"/>
        <w:numPr>
          <w:ilvl w:val="1"/>
          <w:numId w:val="17"/>
        </w:numPr>
        <w:tabs>
          <w:tab w:val="left" w:pos="908"/>
        </w:tabs>
        <w:spacing w:line="276" w:lineRule="auto"/>
        <w:ind w:right="296" w:firstLine="0"/>
        <w:jc w:val="both"/>
        <w:rPr>
          <w:b/>
          <w:sz w:val="24"/>
        </w:rPr>
      </w:pPr>
      <w:r>
        <w:rPr>
          <w:sz w:val="24"/>
        </w:rPr>
        <w:t xml:space="preserve">The applicants who have lost their </w:t>
      </w:r>
      <w:r>
        <w:rPr>
          <w:b/>
          <w:sz w:val="24"/>
        </w:rPr>
        <w:t xml:space="preserve">Examination Admission Document </w:t>
      </w:r>
      <w:r>
        <w:rPr>
          <w:sz w:val="24"/>
        </w:rPr>
        <w:t xml:space="preserve">can reprint their documents by logging in </w:t>
      </w:r>
      <w:proofErr w:type="gramStart"/>
      <w:r>
        <w:rPr>
          <w:sz w:val="24"/>
        </w:rPr>
        <w:t>the  Applicant</w:t>
      </w:r>
      <w:proofErr w:type="gramEnd"/>
      <w:r>
        <w:rPr>
          <w:sz w:val="24"/>
        </w:rPr>
        <w:t xml:space="preserve"> Account</w:t>
      </w:r>
      <w:r>
        <w:rPr>
          <w:spacing w:val="-13"/>
          <w:sz w:val="24"/>
        </w:rPr>
        <w:t xml:space="preserve"> </w:t>
      </w:r>
      <w:r>
        <w:rPr>
          <w:sz w:val="24"/>
        </w:rPr>
        <w:t>again</w:t>
      </w:r>
      <w:r>
        <w:rPr>
          <w:b/>
          <w:sz w:val="24"/>
        </w:rPr>
        <w:t>.</w:t>
      </w:r>
    </w:p>
    <w:p w:rsidR="00E451F5" w:rsidRDefault="00E451F5">
      <w:pPr>
        <w:pStyle w:val="GvdeMetni"/>
        <w:spacing w:before="9"/>
        <w:rPr>
          <w:b/>
          <w:sz w:val="29"/>
        </w:rPr>
      </w:pPr>
    </w:p>
    <w:p w:rsidR="00E451F5" w:rsidRDefault="00A26A3A">
      <w:pPr>
        <w:pStyle w:val="ListeParagraf"/>
        <w:numPr>
          <w:ilvl w:val="1"/>
          <w:numId w:val="17"/>
        </w:numPr>
        <w:tabs>
          <w:tab w:val="left" w:pos="800"/>
        </w:tabs>
        <w:spacing w:line="276" w:lineRule="auto"/>
        <w:ind w:right="301" w:firstLine="0"/>
        <w:jc w:val="both"/>
        <w:rPr>
          <w:sz w:val="24"/>
        </w:rPr>
      </w:pPr>
      <w:r>
        <w:rPr>
          <w:sz w:val="24"/>
        </w:rPr>
        <w:t>The HRÜ</w:t>
      </w:r>
      <w:r w:rsidR="004E785C">
        <w:rPr>
          <w:sz w:val="24"/>
        </w:rPr>
        <w:t xml:space="preserve"> </w:t>
      </w:r>
      <w:r>
        <w:rPr>
          <w:sz w:val="24"/>
        </w:rPr>
        <w:t>YÖS 2019</w:t>
      </w:r>
      <w:r w:rsidR="00511673">
        <w:rPr>
          <w:sz w:val="24"/>
        </w:rPr>
        <w:t xml:space="preserve"> result can only be used for applying for the quotas of Associate Degree and Undergraduate Degree Programs. It cannot be used in the transfer transactions of those who have been studying at an institution of higher education (undergraduate transfer) or in the selection and placement transactions of those who would like to receive post-graduate</w:t>
      </w:r>
      <w:r w:rsidR="00511673">
        <w:rPr>
          <w:spacing w:val="-21"/>
          <w:sz w:val="24"/>
        </w:rPr>
        <w:t xml:space="preserve"> </w:t>
      </w:r>
      <w:r w:rsidR="00511673">
        <w:rPr>
          <w:sz w:val="24"/>
        </w:rPr>
        <w:t>education.</w:t>
      </w:r>
    </w:p>
    <w:p w:rsidR="00E451F5" w:rsidRDefault="00E451F5">
      <w:pPr>
        <w:pStyle w:val="GvdeMetni"/>
        <w:spacing w:before="7"/>
        <w:rPr>
          <w:sz w:val="27"/>
        </w:rPr>
      </w:pPr>
    </w:p>
    <w:p w:rsidR="00E451F5" w:rsidRDefault="00511673">
      <w:pPr>
        <w:pStyle w:val="ListeParagraf"/>
        <w:numPr>
          <w:ilvl w:val="1"/>
          <w:numId w:val="17"/>
        </w:numPr>
        <w:tabs>
          <w:tab w:val="left" w:pos="740"/>
        </w:tabs>
        <w:spacing w:line="276" w:lineRule="auto"/>
        <w:ind w:right="298" w:firstLine="0"/>
        <w:jc w:val="both"/>
        <w:rPr>
          <w:sz w:val="24"/>
        </w:rPr>
      </w:pPr>
      <w:r>
        <w:rPr>
          <w:sz w:val="24"/>
        </w:rPr>
        <w:t xml:space="preserve">The applicants who have </w:t>
      </w:r>
      <w:r w:rsidR="00A26A3A">
        <w:rPr>
          <w:sz w:val="24"/>
        </w:rPr>
        <w:t>to travel for taking HRÜ</w:t>
      </w:r>
      <w:r w:rsidR="004E785C">
        <w:rPr>
          <w:sz w:val="24"/>
        </w:rPr>
        <w:t xml:space="preserve"> </w:t>
      </w:r>
      <w:r w:rsidR="00A26A3A">
        <w:rPr>
          <w:sz w:val="24"/>
        </w:rPr>
        <w:t>YÖS 2019</w:t>
      </w:r>
      <w:r>
        <w:rPr>
          <w:sz w:val="24"/>
        </w:rPr>
        <w:t xml:space="preserve"> meet their own needs such as residence permit, accommodation, subsistence</w:t>
      </w:r>
      <w:r>
        <w:rPr>
          <w:spacing w:val="-25"/>
          <w:sz w:val="24"/>
        </w:rPr>
        <w:t xml:space="preserve"> </w:t>
      </w:r>
      <w:r>
        <w:rPr>
          <w:sz w:val="24"/>
        </w:rPr>
        <w:t>etc.</w:t>
      </w:r>
    </w:p>
    <w:p w:rsidR="00E451F5" w:rsidRDefault="00E451F5">
      <w:pPr>
        <w:pStyle w:val="GvdeMetni"/>
        <w:spacing w:before="10"/>
        <w:rPr>
          <w:sz w:val="27"/>
        </w:rPr>
      </w:pPr>
    </w:p>
    <w:p w:rsidR="00E451F5" w:rsidRDefault="00511673">
      <w:pPr>
        <w:pStyle w:val="ListeParagraf"/>
        <w:numPr>
          <w:ilvl w:val="1"/>
          <w:numId w:val="17"/>
        </w:numPr>
        <w:tabs>
          <w:tab w:val="left" w:pos="773"/>
        </w:tabs>
        <w:spacing w:line="276" w:lineRule="auto"/>
        <w:ind w:right="299" w:firstLine="0"/>
        <w:jc w:val="both"/>
        <w:rPr>
          <w:b/>
          <w:sz w:val="24"/>
        </w:rPr>
      </w:pPr>
      <w:r>
        <w:rPr>
          <w:sz w:val="24"/>
        </w:rPr>
        <w:t xml:space="preserve">The application fee paid by the applicants cannot be transferred to the following years. The application is considered to be invalid if the examination fee has not been paid. </w:t>
      </w:r>
      <w:r>
        <w:rPr>
          <w:b/>
          <w:sz w:val="24"/>
        </w:rPr>
        <w:t xml:space="preserve">The fees paid by the applicants who desist from applying in </w:t>
      </w:r>
      <w:proofErr w:type="gramStart"/>
      <w:r>
        <w:rPr>
          <w:b/>
          <w:sz w:val="24"/>
        </w:rPr>
        <w:t>spite  of</w:t>
      </w:r>
      <w:proofErr w:type="gramEnd"/>
      <w:r>
        <w:rPr>
          <w:b/>
          <w:sz w:val="24"/>
        </w:rPr>
        <w:t xml:space="preserve"> having paid the admission fee, those who have paid the examination fee more than once, those whose applications are considered invalid, those who do not or cannot take the examination, those who are not accepted to the examination</w:t>
      </w:r>
      <w:r>
        <w:rPr>
          <w:b/>
          <w:spacing w:val="39"/>
          <w:sz w:val="24"/>
        </w:rPr>
        <w:t xml:space="preserve"> </w:t>
      </w:r>
      <w:r>
        <w:rPr>
          <w:b/>
          <w:sz w:val="24"/>
        </w:rPr>
        <w:t>or</w:t>
      </w:r>
    </w:p>
    <w:p w:rsidR="00E451F5" w:rsidRDefault="00E451F5">
      <w:pPr>
        <w:spacing w:line="276" w:lineRule="auto"/>
        <w:jc w:val="both"/>
        <w:rPr>
          <w:sz w:val="24"/>
        </w:rPr>
        <w:sectPr w:rsidR="00E451F5">
          <w:type w:val="continuous"/>
          <w:pgSz w:w="11940" w:h="16860"/>
          <w:pgMar w:top="1480" w:right="440" w:bottom="280" w:left="0" w:header="708" w:footer="708" w:gutter="0"/>
          <w:cols w:num="2" w:space="708" w:equalWidth="0">
            <w:col w:w="5873" w:space="40"/>
            <w:col w:w="5587"/>
          </w:cols>
        </w:sectPr>
      </w:pPr>
    </w:p>
    <w:p w:rsidR="00E451F5" w:rsidRPr="00D84D13" w:rsidRDefault="00511673" w:rsidP="00D84D13">
      <w:pPr>
        <w:pStyle w:val="Balk3"/>
        <w:spacing w:before="69"/>
        <w:jc w:val="left"/>
        <w:rPr>
          <w:b w:val="0"/>
        </w:rPr>
      </w:pPr>
      <w:r>
        <w:rPr>
          <w:noProof/>
          <w:lang w:bidi="ar-SA"/>
        </w:rPr>
        <w:lastRenderedPageBreak/>
        <mc:AlternateContent>
          <mc:Choice Requires="wps">
            <w:drawing>
              <wp:anchor distT="0" distB="0" distL="114300" distR="114300" simplePos="0" relativeHeight="1120" behindDoc="0" locked="0" layoutInCell="1" allowOverlap="1" wp14:anchorId="73949367" wp14:editId="25E7BA26">
                <wp:simplePos x="0" y="0"/>
                <wp:positionH relativeFrom="page">
                  <wp:posOffset>3780155</wp:posOffset>
                </wp:positionH>
                <wp:positionV relativeFrom="page">
                  <wp:posOffset>457200</wp:posOffset>
                </wp:positionV>
                <wp:extent cx="0" cy="9709150"/>
                <wp:effectExtent l="8255" t="9525" r="10795" b="635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09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36pt" to="297.6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yHgIAAEMEAAAOAAAAZHJzL2Uyb0RvYy54bWysU82O2jAQvlfqO1i+QxKa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" strokeweight=".48pt">
                <w10:wrap anchorx="page" anchory="page"/>
              </v:line>
            </w:pict>
          </mc:Fallback>
        </mc:AlternateContent>
      </w:r>
      <w:proofErr w:type="gramStart"/>
      <w:r>
        <w:t>adayların</w:t>
      </w:r>
      <w:proofErr w:type="gramEnd"/>
      <w:r>
        <w:t xml:space="preserve"> ücretleri geri ödenmez</w:t>
      </w:r>
      <w:r>
        <w:rPr>
          <w:b w:val="0"/>
        </w:rPr>
        <w:t>.</w:t>
      </w:r>
    </w:p>
    <w:p w:rsidR="00E451F5" w:rsidRDefault="00E451F5">
      <w:pPr>
        <w:pStyle w:val="GvdeMetni"/>
        <w:spacing w:before="7"/>
        <w:rPr>
          <w:sz w:val="36"/>
        </w:rPr>
      </w:pPr>
    </w:p>
    <w:p w:rsidR="00E451F5" w:rsidRDefault="00511673">
      <w:pPr>
        <w:pStyle w:val="ListeParagraf"/>
        <w:numPr>
          <w:ilvl w:val="1"/>
          <w:numId w:val="17"/>
        </w:numPr>
        <w:tabs>
          <w:tab w:val="left" w:pos="1405"/>
        </w:tabs>
        <w:spacing w:line="276" w:lineRule="auto"/>
        <w:ind w:left="758" w:firstLine="0"/>
        <w:jc w:val="both"/>
        <w:rPr>
          <w:sz w:val="24"/>
        </w:rPr>
      </w:pPr>
      <w:r>
        <w:rPr>
          <w:sz w:val="24"/>
        </w:rPr>
        <w:t>Bu kılavuzda yer alan kurallar, kılavuzun yayın tarihinden sonra yürürlüğe girebilecek yasama, yürütme ve yargı organları ile Yükseköğretim Kurulu ve Değerlendirme Kurulu, Harran Üniversitesi (HRÜ) Yönetim Kurulu ve Senatosu kararları gerekli kıldığı takdirde değiştirilebilir. Bu durumda izlenecek yol, HRÜ tarafından saptanır. Bu kılavuzda belirtilmeyen durumlar için HRÜ Senatosu tarafından verilen kararlara göre işlem</w:t>
      </w:r>
      <w:r>
        <w:rPr>
          <w:spacing w:val="-6"/>
          <w:sz w:val="24"/>
        </w:rPr>
        <w:t xml:space="preserve"> </w:t>
      </w:r>
      <w:r>
        <w:rPr>
          <w:sz w:val="24"/>
        </w:rPr>
        <w:t>yapılır.</w:t>
      </w:r>
    </w:p>
    <w:p w:rsidR="00E451F5" w:rsidRDefault="00E451F5">
      <w:pPr>
        <w:pStyle w:val="GvdeMetni"/>
        <w:spacing w:before="4"/>
        <w:rPr>
          <w:sz w:val="28"/>
        </w:rPr>
      </w:pPr>
    </w:p>
    <w:p w:rsidR="00E451F5" w:rsidRDefault="00A26A3A">
      <w:pPr>
        <w:pStyle w:val="ListeParagraf"/>
        <w:numPr>
          <w:ilvl w:val="1"/>
          <w:numId w:val="17"/>
        </w:numPr>
        <w:tabs>
          <w:tab w:val="left" w:pos="1527"/>
        </w:tabs>
        <w:spacing w:line="276" w:lineRule="auto"/>
        <w:ind w:left="758" w:right="4" w:firstLine="0"/>
        <w:jc w:val="both"/>
        <w:rPr>
          <w:sz w:val="24"/>
        </w:rPr>
      </w:pPr>
      <w:r>
        <w:rPr>
          <w:sz w:val="24"/>
        </w:rPr>
        <w:t>HRÜ</w:t>
      </w:r>
      <w:r w:rsidR="004E785C">
        <w:rPr>
          <w:sz w:val="24"/>
        </w:rPr>
        <w:t xml:space="preserve"> </w:t>
      </w:r>
      <w:r>
        <w:rPr>
          <w:sz w:val="24"/>
        </w:rPr>
        <w:t>YÖS 2019</w:t>
      </w:r>
      <w:r w:rsidR="00511673">
        <w:rPr>
          <w:sz w:val="24"/>
        </w:rPr>
        <w:t xml:space="preserve"> kılavuzu basımı ve dağıtımı yapılmayacaktır.</w:t>
      </w:r>
    </w:p>
    <w:p w:rsidR="00E451F5" w:rsidRDefault="00E451F5">
      <w:pPr>
        <w:pStyle w:val="GvdeMetni"/>
        <w:rPr>
          <w:sz w:val="26"/>
        </w:rPr>
      </w:pPr>
    </w:p>
    <w:p w:rsidR="00E451F5" w:rsidRDefault="00E451F5">
      <w:pPr>
        <w:pStyle w:val="GvdeMetni"/>
        <w:spacing w:before="2"/>
        <w:rPr>
          <w:sz w:val="31"/>
        </w:rPr>
      </w:pPr>
    </w:p>
    <w:p w:rsidR="00E451F5" w:rsidRDefault="00511673">
      <w:pPr>
        <w:pStyle w:val="Balk1"/>
        <w:numPr>
          <w:ilvl w:val="0"/>
          <w:numId w:val="16"/>
        </w:numPr>
        <w:tabs>
          <w:tab w:val="left" w:pos="1466"/>
          <w:tab w:val="left" w:pos="1467"/>
        </w:tabs>
        <w:spacing w:before="1"/>
        <w:ind w:hanging="708"/>
      </w:pPr>
      <w:r>
        <w:t>BAŞVURU</w:t>
      </w:r>
      <w:r>
        <w:rPr>
          <w:spacing w:val="-30"/>
        </w:rPr>
        <w:t xml:space="preserve"> </w:t>
      </w:r>
      <w:r>
        <w:t>KOŞULLARI</w:t>
      </w:r>
    </w:p>
    <w:p w:rsidR="00E451F5" w:rsidRDefault="00E451F5">
      <w:pPr>
        <w:pStyle w:val="GvdeMetni"/>
        <w:spacing w:before="1"/>
        <w:rPr>
          <w:b/>
          <w:sz w:val="30"/>
        </w:rPr>
      </w:pPr>
    </w:p>
    <w:p w:rsidR="00E451F5" w:rsidRDefault="00511673">
      <w:pPr>
        <w:pStyle w:val="GvdeMetni"/>
        <w:tabs>
          <w:tab w:val="left" w:pos="4812"/>
        </w:tabs>
        <w:spacing w:before="1" w:line="276" w:lineRule="auto"/>
        <w:ind w:left="758" w:right="8"/>
        <w:jc w:val="both"/>
      </w:pPr>
      <w:r>
        <w:t xml:space="preserve">Yurtiçinden ve yurtdışından sınava başvurular, </w:t>
      </w:r>
      <w:hyperlink r:id="rId15">
        <w:r>
          <w:rPr>
            <w:color w:val="0000FF"/>
            <w:u w:val="single" w:color="0000FF"/>
          </w:rPr>
          <w:t>https://ais.harran.edu.tr/yos.aspx</w:t>
        </w:r>
      </w:hyperlink>
      <w:r>
        <w:rPr>
          <w:color w:val="0000FF"/>
        </w:rPr>
        <w:tab/>
      </w:r>
      <w:r>
        <w:rPr>
          <w:spacing w:val="-1"/>
        </w:rPr>
        <w:t xml:space="preserve">adresinden </w:t>
      </w:r>
      <w:r>
        <w:t>yapılacaktır. Başvuru süresi içinde yapılmayan başvurular kabul</w:t>
      </w:r>
      <w:r>
        <w:rPr>
          <w:spacing w:val="-12"/>
        </w:rPr>
        <w:t xml:space="preserve"> </w:t>
      </w:r>
      <w:r>
        <w:t>edilmeyecektir.</w:t>
      </w:r>
    </w:p>
    <w:p w:rsidR="00E451F5" w:rsidRDefault="00E451F5">
      <w:pPr>
        <w:pStyle w:val="GvdeMetni"/>
        <w:spacing w:before="11"/>
        <w:rPr>
          <w:sz w:val="27"/>
        </w:rPr>
      </w:pPr>
    </w:p>
    <w:p w:rsidR="00E451F5" w:rsidRDefault="00A26A3A">
      <w:pPr>
        <w:pStyle w:val="GvdeMetni"/>
        <w:spacing w:line="276" w:lineRule="auto"/>
        <w:ind w:left="758" w:right="1"/>
        <w:jc w:val="both"/>
      </w:pPr>
      <w:r>
        <w:t>HRÜ</w:t>
      </w:r>
      <w:r w:rsidR="004E785C">
        <w:t xml:space="preserve"> </w:t>
      </w:r>
      <w:r>
        <w:t>YÖS 2019</w:t>
      </w:r>
      <w:r w:rsidR="00511673">
        <w:t xml:space="preserve"> sınav sonuçlarına göre yapılan yerleştirme sonrasında bir programa </w:t>
      </w:r>
      <w:proofErr w:type="gramStart"/>
      <w:r w:rsidR="00511673">
        <w:t>kayıt  olmak</w:t>
      </w:r>
      <w:proofErr w:type="gramEnd"/>
      <w:r w:rsidR="00511673">
        <w:t xml:space="preserve"> için 2.1 deki koşullara sahip olunması</w:t>
      </w:r>
      <w:r w:rsidR="00511673">
        <w:rPr>
          <w:spacing w:val="-12"/>
        </w:rPr>
        <w:t xml:space="preserve"> </w:t>
      </w:r>
      <w:r w:rsidR="00511673">
        <w:t>zorunludur.</w:t>
      </w:r>
    </w:p>
    <w:p w:rsidR="00E451F5" w:rsidRDefault="00511673">
      <w:pPr>
        <w:pStyle w:val="GvdeMetni"/>
        <w:spacing w:line="280" w:lineRule="auto"/>
        <w:ind w:left="758" w:right="10"/>
        <w:jc w:val="both"/>
      </w:pPr>
      <w:r>
        <w:t>Kayıt sırasında belgelerini sunamayan adayların üniversiteye kayıtları kesinlikle yapılmaz.</w:t>
      </w:r>
    </w:p>
    <w:p w:rsidR="00E451F5" w:rsidRDefault="00E451F5">
      <w:pPr>
        <w:pStyle w:val="GvdeMetni"/>
        <w:spacing w:before="9"/>
        <w:rPr>
          <w:sz w:val="28"/>
        </w:rPr>
      </w:pPr>
    </w:p>
    <w:p w:rsidR="00E451F5" w:rsidRPr="00171746" w:rsidRDefault="00511673" w:rsidP="00171746">
      <w:pPr>
        <w:pStyle w:val="ListeParagraf"/>
        <w:numPr>
          <w:ilvl w:val="1"/>
          <w:numId w:val="16"/>
        </w:numPr>
        <w:tabs>
          <w:tab w:val="left" w:pos="1338"/>
        </w:tabs>
        <w:spacing w:line="280" w:lineRule="auto"/>
        <w:ind w:right="1" w:firstLine="0"/>
        <w:rPr>
          <w:sz w:val="24"/>
        </w:rPr>
      </w:pPr>
      <w:r>
        <w:rPr>
          <w:sz w:val="24"/>
        </w:rPr>
        <w:t xml:space="preserve">Adayların, lise son sınıfta </w:t>
      </w:r>
      <w:r>
        <w:rPr>
          <w:spacing w:val="-5"/>
          <w:sz w:val="24"/>
        </w:rPr>
        <w:t xml:space="preserve">ya </w:t>
      </w:r>
      <w:r>
        <w:rPr>
          <w:sz w:val="24"/>
        </w:rPr>
        <w:t>da mezun durumunda</w:t>
      </w:r>
      <w:r>
        <w:rPr>
          <w:spacing w:val="-17"/>
          <w:sz w:val="24"/>
        </w:rPr>
        <w:t xml:space="preserve"> </w:t>
      </w:r>
      <w:r>
        <w:rPr>
          <w:sz w:val="24"/>
        </w:rPr>
        <w:t>olanlardan;</w:t>
      </w:r>
    </w:p>
    <w:p w:rsidR="00E451F5" w:rsidRDefault="00511673" w:rsidP="00171746">
      <w:pPr>
        <w:pStyle w:val="ListeParagraf"/>
        <w:numPr>
          <w:ilvl w:val="2"/>
          <w:numId w:val="16"/>
        </w:numPr>
        <w:tabs>
          <w:tab w:val="left" w:pos="1494"/>
        </w:tabs>
        <w:ind w:firstLine="360"/>
        <w:jc w:val="left"/>
        <w:rPr>
          <w:sz w:val="24"/>
        </w:rPr>
      </w:pPr>
      <w:r>
        <w:rPr>
          <w:sz w:val="24"/>
        </w:rPr>
        <w:t>Yabancı uyruklu</w:t>
      </w:r>
      <w:r>
        <w:rPr>
          <w:spacing w:val="-10"/>
          <w:sz w:val="24"/>
        </w:rPr>
        <w:t xml:space="preserve"> </w:t>
      </w:r>
      <w:r>
        <w:rPr>
          <w:sz w:val="24"/>
        </w:rPr>
        <w:t>olanların,</w:t>
      </w:r>
    </w:p>
    <w:p w:rsidR="00171746" w:rsidRPr="00171746" w:rsidRDefault="00171746" w:rsidP="00171746">
      <w:pPr>
        <w:pStyle w:val="ListeParagraf"/>
        <w:tabs>
          <w:tab w:val="left" w:pos="1494"/>
        </w:tabs>
        <w:ind w:left="1118"/>
        <w:jc w:val="left"/>
        <w:rPr>
          <w:sz w:val="24"/>
        </w:rPr>
      </w:pPr>
    </w:p>
    <w:p w:rsidR="00E451F5" w:rsidRDefault="00511673" w:rsidP="00171746">
      <w:pPr>
        <w:pStyle w:val="ListeParagraf"/>
        <w:numPr>
          <w:ilvl w:val="2"/>
          <w:numId w:val="16"/>
        </w:numPr>
        <w:tabs>
          <w:tab w:val="left" w:pos="1484"/>
        </w:tabs>
        <w:spacing w:line="276" w:lineRule="auto"/>
        <w:ind w:firstLine="360"/>
        <w:jc w:val="both"/>
        <w:rPr>
          <w:i/>
          <w:sz w:val="24"/>
        </w:rPr>
      </w:pPr>
      <w:r>
        <w:rPr>
          <w:sz w:val="24"/>
        </w:rPr>
        <w:t>Doğumla Türk vatandaşı olup da İçişleri Bakanlığı’ndan Türk vatandaşlığından çıkma izni</w:t>
      </w:r>
      <w:r w:rsidR="00171746" w:rsidRPr="00171746">
        <w:rPr>
          <w:sz w:val="24"/>
        </w:rPr>
        <w:t xml:space="preserve"> </w:t>
      </w:r>
      <w:r w:rsidR="00171746">
        <w:rPr>
          <w:sz w:val="24"/>
        </w:rPr>
        <w:t>(</w:t>
      </w:r>
      <w:r w:rsidR="00171746" w:rsidRPr="00171746">
        <w:rPr>
          <w:sz w:val="24"/>
        </w:rPr>
        <w:t>Sınava başvuru tarihi itibariyle mavi</w:t>
      </w:r>
      <w:r w:rsidR="00171746">
        <w:rPr>
          <w:sz w:val="24"/>
        </w:rPr>
        <w:t>/pembe</w:t>
      </w:r>
      <w:r w:rsidR="00171746" w:rsidRPr="00171746">
        <w:rPr>
          <w:sz w:val="24"/>
        </w:rPr>
        <w:t xml:space="preserve"> kart alınmış olmalıdır, mavi</w:t>
      </w:r>
      <w:r w:rsidR="00D84D13">
        <w:rPr>
          <w:sz w:val="24"/>
        </w:rPr>
        <w:t>/pembe</w:t>
      </w:r>
      <w:r w:rsidR="00171746" w:rsidRPr="00171746">
        <w:rPr>
          <w:sz w:val="24"/>
        </w:rPr>
        <w:t xml:space="preserve"> karda başvuru yapılmış olması yeterli değildir, aksi halde sınav geçersiz sayılacaktır</w:t>
      </w:r>
      <w:r w:rsidR="00171746">
        <w:rPr>
          <w:sz w:val="24"/>
        </w:rPr>
        <w:t>)</w:t>
      </w:r>
      <w:r>
        <w:rPr>
          <w:sz w:val="24"/>
        </w:rPr>
        <w:t xml:space="preserve"> alanlar ve bunların Türk vatandaşlığından çıkma belgesinde kayıtlı reşit olmayan çocuklarının Türk Vatandaşlığı Kanunu uyarınca aldığı Tanınan Hakların Kullanılmasına İlişkin Belge sahibi olduklarını belgeleyenlerin, </w:t>
      </w:r>
      <w:proofErr w:type="gramStart"/>
      <w:r>
        <w:rPr>
          <w:i/>
          <w:sz w:val="24"/>
        </w:rPr>
        <w:t>(</w:t>
      </w:r>
      <w:proofErr w:type="gramEnd"/>
      <w:r>
        <w:rPr>
          <w:i/>
          <w:sz w:val="24"/>
        </w:rPr>
        <w:t>5901 sayılı Türk Vatandaşlığı Kanununun 7. Maddesinde</w:t>
      </w:r>
      <w:r>
        <w:rPr>
          <w:i/>
          <w:spacing w:val="42"/>
          <w:sz w:val="24"/>
        </w:rPr>
        <w:t xml:space="preserve"> </w:t>
      </w:r>
      <w:r>
        <w:rPr>
          <w:i/>
          <w:sz w:val="24"/>
        </w:rPr>
        <w:t>“(1)</w:t>
      </w:r>
    </w:p>
    <w:p w:rsidR="00E451F5" w:rsidRDefault="00511673">
      <w:pPr>
        <w:pStyle w:val="Balk3"/>
        <w:spacing w:before="103" w:line="276" w:lineRule="auto"/>
        <w:ind w:left="161" w:right="309"/>
      </w:pPr>
      <w:r>
        <w:rPr>
          <w:b w:val="0"/>
        </w:rPr>
        <w:br w:type="column"/>
      </w:r>
      <w:r>
        <w:lastRenderedPageBreak/>
        <w:t>dismissed from the exam, those who fail or whose examination papers are considered invalid in addition to those who have paid an amount for a transaction that is free of charge.</w:t>
      </w:r>
    </w:p>
    <w:p w:rsidR="00E451F5" w:rsidRDefault="00E451F5">
      <w:pPr>
        <w:pStyle w:val="GvdeMetni"/>
        <w:spacing w:before="1"/>
        <w:rPr>
          <w:b/>
          <w:sz w:val="31"/>
        </w:rPr>
      </w:pPr>
    </w:p>
    <w:p w:rsidR="00E451F5" w:rsidRDefault="00511673">
      <w:pPr>
        <w:pStyle w:val="ListeParagraf"/>
        <w:numPr>
          <w:ilvl w:val="1"/>
          <w:numId w:val="15"/>
        </w:numPr>
        <w:tabs>
          <w:tab w:val="left" w:pos="791"/>
        </w:tabs>
        <w:spacing w:line="276" w:lineRule="auto"/>
        <w:ind w:right="300" w:firstLine="0"/>
        <w:rPr>
          <w:sz w:val="24"/>
        </w:rPr>
      </w:pPr>
      <w:r>
        <w:rPr>
          <w:sz w:val="24"/>
        </w:rPr>
        <w:t>The rules prescribed in this guide can be changed if it is necessitated by the decision taken by the legislative, executive and judicial bodies, by the Higher Education Council and the Assessment Council and by HRU Administration Council and Senate after the publication of this guide. The procedure to be followed under these circumstances is to be determined by HRU. Actions regarding the issues not covered in this guide are to be taken in accordance with the decisions of HRU</w:t>
      </w:r>
      <w:r>
        <w:rPr>
          <w:spacing w:val="-36"/>
          <w:sz w:val="24"/>
        </w:rPr>
        <w:t xml:space="preserve"> </w:t>
      </w:r>
      <w:r>
        <w:rPr>
          <w:sz w:val="24"/>
        </w:rPr>
        <w:t>Senate.</w:t>
      </w:r>
    </w:p>
    <w:p w:rsidR="00E451F5" w:rsidRDefault="00E451F5">
      <w:pPr>
        <w:pStyle w:val="GvdeMetni"/>
        <w:rPr>
          <w:sz w:val="28"/>
        </w:rPr>
      </w:pPr>
    </w:p>
    <w:p w:rsidR="00E451F5" w:rsidRDefault="00A26A3A">
      <w:pPr>
        <w:pStyle w:val="ListeParagraf"/>
        <w:numPr>
          <w:ilvl w:val="1"/>
          <w:numId w:val="15"/>
        </w:numPr>
        <w:tabs>
          <w:tab w:val="left" w:pos="726"/>
        </w:tabs>
        <w:spacing w:line="278" w:lineRule="auto"/>
        <w:ind w:right="304" w:firstLine="0"/>
        <w:rPr>
          <w:sz w:val="24"/>
        </w:rPr>
      </w:pPr>
      <w:r>
        <w:rPr>
          <w:sz w:val="24"/>
        </w:rPr>
        <w:t>The HRÜ</w:t>
      </w:r>
      <w:r w:rsidR="004E785C">
        <w:rPr>
          <w:sz w:val="24"/>
        </w:rPr>
        <w:t xml:space="preserve"> </w:t>
      </w:r>
      <w:r>
        <w:rPr>
          <w:sz w:val="24"/>
        </w:rPr>
        <w:t>YÖS 2019</w:t>
      </w:r>
      <w:r w:rsidR="00511673">
        <w:rPr>
          <w:sz w:val="24"/>
        </w:rPr>
        <w:t xml:space="preserve"> exam guide will not be published or</w:t>
      </w:r>
      <w:r w:rsidR="00511673">
        <w:rPr>
          <w:spacing w:val="-15"/>
          <w:sz w:val="24"/>
        </w:rPr>
        <w:t xml:space="preserve"> </w:t>
      </w:r>
      <w:r w:rsidR="00511673">
        <w:rPr>
          <w:sz w:val="24"/>
        </w:rPr>
        <w:t>distributed.</w:t>
      </w:r>
    </w:p>
    <w:p w:rsidR="00E451F5" w:rsidRDefault="00E451F5">
      <w:pPr>
        <w:pStyle w:val="GvdeMetni"/>
        <w:spacing w:before="8"/>
        <w:rPr>
          <w:sz w:val="30"/>
        </w:rPr>
      </w:pPr>
    </w:p>
    <w:p w:rsidR="00E451F5" w:rsidRDefault="00511673">
      <w:pPr>
        <w:pStyle w:val="Balk1"/>
        <w:numPr>
          <w:ilvl w:val="0"/>
          <w:numId w:val="19"/>
        </w:numPr>
        <w:tabs>
          <w:tab w:val="left" w:pos="522"/>
        </w:tabs>
        <w:ind w:left="521" w:hanging="360"/>
        <w:jc w:val="both"/>
      </w:pPr>
      <w:r>
        <w:t>APPLICATION</w:t>
      </w:r>
      <w:r>
        <w:rPr>
          <w:spacing w:val="-44"/>
        </w:rPr>
        <w:t xml:space="preserve"> </w:t>
      </w:r>
      <w:r>
        <w:t>REQUIREMENTS</w:t>
      </w:r>
    </w:p>
    <w:p w:rsidR="00E451F5" w:rsidRDefault="00E451F5">
      <w:pPr>
        <w:pStyle w:val="GvdeMetni"/>
        <w:spacing w:before="11"/>
        <w:rPr>
          <w:b/>
          <w:sz w:val="29"/>
        </w:rPr>
      </w:pPr>
    </w:p>
    <w:p w:rsidR="00E451F5" w:rsidRDefault="00511673">
      <w:pPr>
        <w:pStyle w:val="GvdeMetni"/>
        <w:spacing w:line="276" w:lineRule="auto"/>
        <w:ind w:left="161" w:right="300"/>
        <w:jc w:val="both"/>
      </w:pPr>
      <w:r>
        <w:t xml:space="preserve">All the applications from Turkey and from abroad must be done through the following link: </w:t>
      </w:r>
      <w:hyperlink r:id="rId16">
        <w:r>
          <w:rPr>
            <w:color w:val="0000FF"/>
            <w:u w:val="single" w:color="0000FF"/>
          </w:rPr>
          <w:t>https://ais.harran.edu.tr/yos.asp</w:t>
        </w:r>
      </w:hyperlink>
      <w:r>
        <w:rPr>
          <w:color w:val="0000FF"/>
          <w:u w:val="single" w:color="0000FF"/>
        </w:rPr>
        <w:t xml:space="preserve">x </w:t>
      </w:r>
      <w:proofErr w:type="gramStart"/>
      <w:r>
        <w:t>The  applications</w:t>
      </w:r>
      <w:proofErr w:type="gramEnd"/>
      <w:r>
        <w:t xml:space="preserve"> are accepted only within the application</w:t>
      </w:r>
      <w:r>
        <w:rPr>
          <w:spacing w:val="-18"/>
        </w:rPr>
        <w:t xml:space="preserve"> </w:t>
      </w:r>
      <w:r>
        <w:t>period.</w:t>
      </w:r>
    </w:p>
    <w:p w:rsidR="00E451F5" w:rsidRDefault="00E451F5">
      <w:pPr>
        <w:pStyle w:val="GvdeMetni"/>
        <w:spacing w:before="11"/>
        <w:rPr>
          <w:sz w:val="27"/>
        </w:rPr>
      </w:pPr>
    </w:p>
    <w:p w:rsidR="00E451F5" w:rsidRDefault="00511673">
      <w:pPr>
        <w:pStyle w:val="GvdeMetni"/>
        <w:spacing w:line="276" w:lineRule="auto"/>
        <w:ind w:left="207" w:right="310"/>
        <w:jc w:val="both"/>
      </w:pPr>
      <w:r>
        <w:t>In order to be registered to a programme after the placements, which a</w:t>
      </w:r>
      <w:r w:rsidR="00A26A3A">
        <w:t xml:space="preserve">re </w:t>
      </w:r>
      <w:proofErr w:type="gramStart"/>
      <w:r w:rsidR="00A26A3A">
        <w:t>done</w:t>
      </w:r>
      <w:proofErr w:type="gramEnd"/>
      <w:r w:rsidR="00A26A3A">
        <w:t xml:space="preserve"> according to HRÜ</w:t>
      </w:r>
      <w:r w:rsidR="004E785C">
        <w:t xml:space="preserve"> </w:t>
      </w:r>
      <w:r w:rsidR="00A26A3A">
        <w:t>YÖS 2019</w:t>
      </w:r>
      <w:r>
        <w:t xml:space="preserve"> exam results, a student must have the requirements in 2.1.</w:t>
      </w:r>
    </w:p>
    <w:p w:rsidR="00E451F5" w:rsidRDefault="00511673">
      <w:pPr>
        <w:pStyle w:val="GvdeMetni"/>
        <w:spacing w:line="280" w:lineRule="auto"/>
        <w:ind w:left="207" w:right="314"/>
        <w:jc w:val="both"/>
      </w:pPr>
      <w:r>
        <w:t>Each applicant must submit the required documents during the registration.</w:t>
      </w:r>
    </w:p>
    <w:p w:rsidR="00E451F5" w:rsidRDefault="00E451F5">
      <w:pPr>
        <w:pStyle w:val="GvdeMetni"/>
        <w:rPr>
          <w:sz w:val="27"/>
        </w:rPr>
      </w:pPr>
    </w:p>
    <w:p w:rsidR="00E451F5" w:rsidRDefault="00511673">
      <w:pPr>
        <w:pStyle w:val="ListeParagraf"/>
        <w:numPr>
          <w:ilvl w:val="1"/>
          <w:numId w:val="19"/>
        </w:numPr>
        <w:tabs>
          <w:tab w:val="left" w:pos="683"/>
        </w:tabs>
        <w:spacing w:line="276" w:lineRule="auto"/>
        <w:ind w:right="296" w:firstLine="0"/>
        <w:rPr>
          <w:sz w:val="24"/>
        </w:rPr>
      </w:pPr>
      <w:r>
        <w:rPr>
          <w:sz w:val="24"/>
        </w:rPr>
        <w:t xml:space="preserve">All the applications are </w:t>
      </w:r>
      <w:r>
        <w:rPr>
          <w:b/>
          <w:sz w:val="24"/>
        </w:rPr>
        <w:t xml:space="preserve">eligible </w:t>
      </w:r>
      <w:r>
        <w:rPr>
          <w:sz w:val="24"/>
        </w:rPr>
        <w:t xml:space="preserve">on condition that the applicants are either final year students or graduates and the applicants who have </w:t>
      </w:r>
      <w:proofErr w:type="gramStart"/>
      <w:r>
        <w:rPr>
          <w:sz w:val="24"/>
        </w:rPr>
        <w:t>the  following</w:t>
      </w:r>
      <w:proofErr w:type="gramEnd"/>
      <w:r>
        <w:rPr>
          <w:sz w:val="24"/>
        </w:rPr>
        <w:t xml:space="preserve"> requirements will be</w:t>
      </w:r>
      <w:r>
        <w:rPr>
          <w:spacing w:val="-23"/>
          <w:sz w:val="24"/>
        </w:rPr>
        <w:t xml:space="preserve"> </w:t>
      </w:r>
      <w:r>
        <w:rPr>
          <w:sz w:val="24"/>
        </w:rPr>
        <w:t>accepted.</w:t>
      </w:r>
    </w:p>
    <w:p w:rsidR="00E451F5" w:rsidRDefault="00511673">
      <w:pPr>
        <w:pStyle w:val="ListeParagraf"/>
        <w:numPr>
          <w:ilvl w:val="2"/>
          <w:numId w:val="19"/>
        </w:numPr>
        <w:tabs>
          <w:tab w:val="left" w:pos="882"/>
        </w:tabs>
        <w:spacing w:before="2"/>
        <w:ind w:firstLine="420"/>
        <w:jc w:val="left"/>
        <w:rPr>
          <w:sz w:val="24"/>
        </w:rPr>
      </w:pPr>
      <w:r>
        <w:rPr>
          <w:sz w:val="24"/>
        </w:rPr>
        <w:t>Those who have a foreign</w:t>
      </w:r>
      <w:r>
        <w:rPr>
          <w:spacing w:val="-26"/>
          <w:sz w:val="24"/>
        </w:rPr>
        <w:t xml:space="preserve"> </w:t>
      </w:r>
      <w:r>
        <w:rPr>
          <w:sz w:val="24"/>
        </w:rPr>
        <w:t>nationality,</w:t>
      </w:r>
    </w:p>
    <w:p w:rsidR="00E451F5" w:rsidRDefault="00E451F5">
      <w:pPr>
        <w:pStyle w:val="GvdeMetni"/>
        <w:spacing w:before="10"/>
        <w:rPr>
          <w:sz w:val="30"/>
        </w:rPr>
      </w:pPr>
    </w:p>
    <w:p w:rsidR="00E451F5" w:rsidRDefault="00511673" w:rsidP="00171746">
      <w:pPr>
        <w:pStyle w:val="ListeParagraf"/>
        <w:numPr>
          <w:ilvl w:val="2"/>
          <w:numId w:val="19"/>
        </w:numPr>
        <w:tabs>
          <w:tab w:val="left" w:pos="899"/>
        </w:tabs>
        <w:spacing w:before="1" w:line="273" w:lineRule="auto"/>
        <w:ind w:right="305" w:firstLine="420"/>
        <w:jc w:val="both"/>
        <w:rPr>
          <w:i/>
          <w:sz w:val="24"/>
        </w:rPr>
      </w:pPr>
      <w:r>
        <w:rPr>
          <w:sz w:val="24"/>
        </w:rPr>
        <w:t>Those who were born as Turkish citizens but later were permitted by the Ministry of the Interior of Turkey to leave Turkish citizenship,</w:t>
      </w:r>
      <w:r w:rsidR="00171746" w:rsidRPr="00171746">
        <w:rPr>
          <w:sz w:val="24"/>
        </w:rPr>
        <w:t xml:space="preserve"> </w:t>
      </w:r>
      <w:r w:rsidR="00171746">
        <w:rPr>
          <w:sz w:val="24"/>
        </w:rPr>
        <w:t>(</w:t>
      </w:r>
      <w:r w:rsidR="00171746" w:rsidRPr="00171746">
        <w:rPr>
          <w:sz w:val="24"/>
        </w:rPr>
        <w:t>they need to have blue</w:t>
      </w:r>
      <w:r w:rsidR="00171746">
        <w:rPr>
          <w:sz w:val="24"/>
        </w:rPr>
        <w:t>/pink</w:t>
      </w:r>
      <w:r w:rsidR="00171746" w:rsidRPr="00171746">
        <w:rPr>
          <w:sz w:val="24"/>
        </w:rPr>
        <w:t xml:space="preserve"> card at the time of application, otherwise the exam results will be cancelled</w:t>
      </w:r>
      <w:r w:rsidR="00171746">
        <w:rPr>
          <w:sz w:val="24"/>
        </w:rPr>
        <w:t>)</w:t>
      </w:r>
      <w:r>
        <w:rPr>
          <w:sz w:val="24"/>
        </w:rPr>
        <w:t xml:space="preserve"> including their underage children who are registered in the document of leaving Turkish citizenship and who can certificate that they have the document regarding the Exercise of Given Rights, pursuant to the Turkish Nationality Law, </w:t>
      </w:r>
      <w:proofErr w:type="gramStart"/>
      <w:r>
        <w:rPr>
          <w:i/>
          <w:sz w:val="24"/>
        </w:rPr>
        <w:t>(</w:t>
      </w:r>
      <w:proofErr w:type="gramEnd"/>
      <w:r>
        <w:rPr>
          <w:i/>
          <w:sz w:val="24"/>
        </w:rPr>
        <w:t>The 7</w:t>
      </w:r>
      <w:r>
        <w:rPr>
          <w:i/>
          <w:position w:val="9"/>
          <w:sz w:val="16"/>
        </w:rPr>
        <w:t xml:space="preserve">th </w:t>
      </w:r>
      <w:r>
        <w:rPr>
          <w:i/>
          <w:sz w:val="24"/>
        </w:rPr>
        <w:t>article of</w:t>
      </w:r>
      <w:r>
        <w:rPr>
          <w:i/>
          <w:spacing w:val="30"/>
          <w:sz w:val="24"/>
        </w:rPr>
        <w:t xml:space="preserve"> </w:t>
      </w:r>
      <w:r>
        <w:rPr>
          <w:i/>
          <w:sz w:val="24"/>
        </w:rPr>
        <w:t>the</w:t>
      </w:r>
    </w:p>
    <w:p w:rsidR="00E451F5" w:rsidRDefault="00E451F5">
      <w:pPr>
        <w:spacing w:line="273" w:lineRule="auto"/>
        <w:jc w:val="both"/>
        <w:rPr>
          <w:sz w:val="24"/>
        </w:rPr>
        <w:sectPr w:rsidR="00E451F5">
          <w:pgSz w:w="11940" w:h="16860"/>
          <w:pgMar w:top="580" w:right="440" w:bottom="280" w:left="0" w:header="708" w:footer="708" w:gutter="0"/>
          <w:cols w:num="2" w:space="708" w:equalWidth="0">
            <w:col w:w="5860" w:space="40"/>
            <w:col w:w="5600"/>
          </w:cols>
        </w:sectPr>
      </w:pPr>
    </w:p>
    <w:p w:rsidR="00E451F5" w:rsidRDefault="00511673">
      <w:pPr>
        <w:spacing w:before="69" w:line="276" w:lineRule="auto"/>
        <w:ind w:left="758"/>
        <w:jc w:val="both"/>
        <w:rPr>
          <w:i/>
          <w:sz w:val="24"/>
        </w:rPr>
      </w:pPr>
      <w:r>
        <w:rPr>
          <w:noProof/>
          <w:lang w:bidi="ar-SA"/>
        </w:rPr>
        <w:lastRenderedPageBreak/>
        <mc:AlternateContent>
          <mc:Choice Requires="wps">
            <w:drawing>
              <wp:anchor distT="0" distB="0" distL="114300" distR="114300" simplePos="0" relativeHeight="1144" behindDoc="0" locked="0" layoutInCell="1" allowOverlap="1">
                <wp:simplePos x="0" y="0"/>
                <wp:positionH relativeFrom="page">
                  <wp:posOffset>3780155</wp:posOffset>
                </wp:positionH>
                <wp:positionV relativeFrom="page">
                  <wp:posOffset>457200</wp:posOffset>
                </wp:positionV>
                <wp:extent cx="0" cy="9674225"/>
                <wp:effectExtent l="8255" t="9525" r="10795" b="1270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4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36pt" to="297.65pt,7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" strokeweight=".48pt">
                <w10:wrap anchorx="page" anchory="page"/>
              </v:line>
            </w:pict>
          </mc:Fallback>
        </mc:AlternateContent>
      </w:r>
      <w:r>
        <w:rPr>
          <w:i/>
          <w:sz w:val="24"/>
        </w:rPr>
        <w:t>Türkiye içinde veya dışında Türk vatandaşı ana veya babadan evlilik birlikteliği içinde doğan çocuk Türk vatandaşıdır.” hükmü bulunmakta</w:t>
      </w:r>
      <w:r>
        <w:rPr>
          <w:i/>
          <w:spacing w:val="53"/>
          <w:sz w:val="24"/>
        </w:rPr>
        <w:t xml:space="preserve"> </w:t>
      </w:r>
      <w:r>
        <w:rPr>
          <w:i/>
          <w:sz w:val="24"/>
        </w:rPr>
        <w:t>olup, yurtdışından kabul kontenjanlarına başvuracak adayların Türk Vatandaşlığı Kanununu incelemelerinde yarar bulunmaktadır.</w:t>
      </w:r>
      <w:proofErr w:type="gramStart"/>
      <w:r>
        <w:rPr>
          <w:i/>
          <w:sz w:val="24"/>
        </w:rPr>
        <w:t>)</w:t>
      </w:r>
      <w:proofErr w:type="gramEnd"/>
    </w:p>
    <w:p w:rsidR="00E451F5" w:rsidRDefault="00E451F5">
      <w:pPr>
        <w:pStyle w:val="GvdeMetni"/>
        <w:rPr>
          <w:i/>
          <w:sz w:val="29"/>
        </w:rPr>
      </w:pPr>
    </w:p>
    <w:p w:rsidR="00E451F5" w:rsidRDefault="00511673">
      <w:pPr>
        <w:pStyle w:val="ListeParagraf"/>
        <w:numPr>
          <w:ilvl w:val="2"/>
          <w:numId w:val="19"/>
        </w:numPr>
        <w:tabs>
          <w:tab w:val="left" w:pos="1232"/>
        </w:tabs>
        <w:spacing w:line="276" w:lineRule="auto"/>
        <w:ind w:left="758" w:right="5" w:firstLine="60"/>
        <w:jc w:val="both"/>
        <w:rPr>
          <w:sz w:val="24"/>
        </w:rPr>
      </w:pPr>
      <w:r>
        <w:rPr>
          <w:sz w:val="24"/>
        </w:rPr>
        <w:t>Yabancı uyruklu iken sonradan kazanılan vatandaşlık ile TC vatandaşlığına geçenlerin/bu durumdaki çift</w:t>
      </w:r>
      <w:r>
        <w:rPr>
          <w:spacing w:val="-8"/>
          <w:sz w:val="24"/>
        </w:rPr>
        <w:t xml:space="preserve"> </w:t>
      </w:r>
      <w:r>
        <w:rPr>
          <w:sz w:val="24"/>
        </w:rPr>
        <w:t>uyrukluların,</w:t>
      </w:r>
    </w:p>
    <w:p w:rsidR="00E451F5" w:rsidRDefault="00E451F5">
      <w:pPr>
        <w:pStyle w:val="GvdeMetni"/>
        <w:spacing w:before="4"/>
        <w:rPr>
          <w:sz w:val="29"/>
        </w:rPr>
      </w:pPr>
    </w:p>
    <w:p w:rsidR="00E451F5" w:rsidRDefault="00511673">
      <w:pPr>
        <w:pStyle w:val="ListeParagraf"/>
        <w:numPr>
          <w:ilvl w:val="2"/>
          <w:numId w:val="19"/>
        </w:numPr>
        <w:tabs>
          <w:tab w:val="left" w:pos="1549"/>
        </w:tabs>
        <w:spacing w:line="276" w:lineRule="auto"/>
        <w:ind w:left="758" w:right="1" w:firstLine="300"/>
        <w:jc w:val="both"/>
        <w:rPr>
          <w:sz w:val="24"/>
        </w:rPr>
      </w:pPr>
      <w:proofErr w:type="gramStart"/>
      <w:r>
        <w:rPr>
          <w:sz w:val="24"/>
        </w:rPr>
        <w:t>i</w:t>
      </w:r>
      <w:proofErr w:type="gramEnd"/>
      <w:r>
        <w:rPr>
          <w:sz w:val="24"/>
        </w:rPr>
        <w:t>- 01/02/2013 tarihinden önce yurtdışında ortaöğretime devam eden TC uyruklu öğrencilerden ortaöğretiminin-lise- son üç yılını KKTC hariç yabancı bir ülkede tamamlayanların (ortaöğretiminin-lise- tamamını KKTC dışında yabancı bir ülkedeki MEB nezdinde açılmış Türk okullarında tamamlayanlar</w:t>
      </w:r>
      <w:r>
        <w:rPr>
          <w:spacing w:val="-26"/>
          <w:sz w:val="24"/>
        </w:rPr>
        <w:t xml:space="preserve"> </w:t>
      </w:r>
      <w:r>
        <w:rPr>
          <w:sz w:val="24"/>
        </w:rPr>
        <w:t>dahil),</w:t>
      </w:r>
    </w:p>
    <w:p w:rsidR="00E451F5" w:rsidRDefault="00E451F5">
      <w:pPr>
        <w:pStyle w:val="GvdeMetni"/>
        <w:spacing w:before="1"/>
        <w:rPr>
          <w:sz w:val="28"/>
        </w:rPr>
      </w:pPr>
    </w:p>
    <w:p w:rsidR="00E451F5" w:rsidRDefault="00511673">
      <w:pPr>
        <w:pStyle w:val="GvdeMetni"/>
        <w:spacing w:line="276" w:lineRule="auto"/>
        <w:ind w:left="758" w:firstLine="300"/>
        <w:jc w:val="both"/>
      </w:pPr>
      <w:r>
        <w:t xml:space="preserve">ii- 01/02/2013 tarihinden sonra yurtdışında ortaöğretime başlayan adayların yurt dışından kabul kontenjanlarına ortaöğretiminin-lise- tamamını KKTC hariç yabancı bir ülkede tamamlayanlar (ortaöğretiminin-lise- tamamını KKTC dışında yabancı bir ülkedeki MEB nezdinde açılmış olan Türk okullarında tamamlayanlar </w:t>
      </w:r>
      <w:proofErr w:type="gramStart"/>
      <w:r>
        <w:t>dahil</w:t>
      </w:r>
      <w:proofErr w:type="gramEnd"/>
      <w:r>
        <w:t>),</w:t>
      </w:r>
    </w:p>
    <w:p w:rsidR="00E451F5" w:rsidRDefault="00E451F5">
      <w:pPr>
        <w:pStyle w:val="GvdeMetni"/>
        <w:spacing w:before="10"/>
        <w:rPr>
          <w:sz w:val="27"/>
        </w:rPr>
      </w:pPr>
    </w:p>
    <w:p w:rsidR="00E451F5" w:rsidRDefault="00511673">
      <w:pPr>
        <w:pStyle w:val="ListeParagraf"/>
        <w:numPr>
          <w:ilvl w:val="2"/>
          <w:numId w:val="19"/>
        </w:numPr>
        <w:tabs>
          <w:tab w:val="left" w:pos="1314"/>
          <w:tab w:val="left" w:pos="2436"/>
          <w:tab w:val="left" w:pos="3276"/>
          <w:tab w:val="left" w:pos="4092"/>
          <w:tab w:val="left" w:pos="4793"/>
          <w:tab w:val="left" w:pos="5338"/>
        </w:tabs>
        <w:spacing w:line="276" w:lineRule="auto"/>
        <w:ind w:left="758" w:right="11" w:firstLine="240"/>
        <w:jc w:val="left"/>
        <w:rPr>
          <w:sz w:val="24"/>
        </w:rPr>
      </w:pPr>
      <w:r>
        <w:rPr>
          <w:sz w:val="24"/>
        </w:rPr>
        <w:t xml:space="preserve">KKTC uyruklu olup, KKTC’de ikamet eden ve KKTC’de ortaöğrenimini-lise- </w:t>
      </w:r>
      <w:proofErr w:type="gramStart"/>
      <w:r>
        <w:rPr>
          <w:sz w:val="24"/>
        </w:rPr>
        <w:t>tamamlayan  GCE</w:t>
      </w:r>
      <w:proofErr w:type="gramEnd"/>
      <w:r>
        <w:rPr>
          <w:sz w:val="24"/>
        </w:rPr>
        <w:t xml:space="preserve"> AL (The General Certificate of Education-Advanced Level) sınav sonuçlarına sahip olanlar ile 2005-2010 tarihleri arasında diğer ülkelerdeki kolej ve liselere kayıt</w:t>
      </w:r>
      <w:r>
        <w:rPr>
          <w:spacing w:val="17"/>
          <w:sz w:val="24"/>
        </w:rPr>
        <w:t xml:space="preserve"> </w:t>
      </w:r>
      <w:r>
        <w:rPr>
          <w:sz w:val="24"/>
        </w:rPr>
        <w:t>yaptırıp</w:t>
      </w:r>
      <w:r>
        <w:rPr>
          <w:sz w:val="24"/>
        </w:rPr>
        <w:tab/>
        <w:t>eğitim</w:t>
      </w:r>
      <w:r>
        <w:rPr>
          <w:sz w:val="24"/>
        </w:rPr>
        <w:tab/>
        <w:t>alarak</w:t>
      </w:r>
      <w:r>
        <w:rPr>
          <w:sz w:val="24"/>
        </w:rPr>
        <w:tab/>
        <w:t>GCE</w:t>
      </w:r>
      <w:r>
        <w:rPr>
          <w:sz w:val="24"/>
        </w:rPr>
        <w:tab/>
        <w:t>AL</w:t>
      </w:r>
      <w:r>
        <w:rPr>
          <w:sz w:val="24"/>
        </w:rPr>
        <w:tab/>
        <w:t>sınav sonuçlarına sahip olan veya sahip olacakların başvuruları kabul</w:t>
      </w:r>
      <w:r>
        <w:rPr>
          <w:spacing w:val="-5"/>
          <w:sz w:val="24"/>
        </w:rPr>
        <w:t xml:space="preserve"> </w:t>
      </w:r>
      <w:r>
        <w:rPr>
          <w:sz w:val="24"/>
        </w:rPr>
        <w:t>edilir.</w:t>
      </w:r>
    </w:p>
    <w:p w:rsidR="00E451F5" w:rsidRDefault="00E451F5">
      <w:pPr>
        <w:pStyle w:val="GvdeMetni"/>
        <w:rPr>
          <w:sz w:val="28"/>
        </w:rPr>
      </w:pPr>
    </w:p>
    <w:p w:rsidR="00E451F5" w:rsidRDefault="00511673">
      <w:pPr>
        <w:pStyle w:val="ListeParagraf"/>
        <w:numPr>
          <w:ilvl w:val="1"/>
          <w:numId w:val="16"/>
        </w:numPr>
        <w:tabs>
          <w:tab w:val="left" w:pos="1239"/>
        </w:tabs>
        <w:spacing w:line="278" w:lineRule="auto"/>
        <w:ind w:right="14" w:firstLine="0"/>
        <w:rPr>
          <w:sz w:val="24"/>
        </w:rPr>
      </w:pPr>
      <w:r>
        <w:rPr>
          <w:sz w:val="24"/>
        </w:rPr>
        <w:t>Bu maddedeki özelliklere sahip olan adayların başvuruları kabul</w:t>
      </w:r>
      <w:r>
        <w:rPr>
          <w:spacing w:val="-5"/>
          <w:sz w:val="24"/>
        </w:rPr>
        <w:t xml:space="preserve"> </w:t>
      </w:r>
      <w:r>
        <w:rPr>
          <w:sz w:val="24"/>
        </w:rPr>
        <w:t>edilmez.</w:t>
      </w:r>
    </w:p>
    <w:p w:rsidR="00E451F5" w:rsidRDefault="00511673">
      <w:pPr>
        <w:pStyle w:val="GvdeMetni"/>
        <w:spacing w:line="272" w:lineRule="exact"/>
        <w:ind w:left="758"/>
      </w:pPr>
      <w:r>
        <w:t>Başvuracak adaylardan,</w:t>
      </w:r>
    </w:p>
    <w:p w:rsidR="00E451F5" w:rsidRDefault="00511673">
      <w:pPr>
        <w:pStyle w:val="ListeParagraf"/>
        <w:numPr>
          <w:ilvl w:val="2"/>
          <w:numId w:val="16"/>
        </w:numPr>
        <w:tabs>
          <w:tab w:val="left" w:pos="1525"/>
        </w:tabs>
        <w:spacing w:before="44" w:line="276" w:lineRule="auto"/>
        <w:ind w:right="1" w:firstLine="300"/>
        <w:jc w:val="both"/>
        <w:rPr>
          <w:sz w:val="24"/>
        </w:rPr>
      </w:pPr>
      <w:r>
        <w:rPr>
          <w:sz w:val="24"/>
        </w:rPr>
        <w:t>TC uyruklu olup ortaöğreniminin-lise- tamamını Türkiye’de veya KKTC’de tamamlayanların,</w:t>
      </w:r>
    </w:p>
    <w:p w:rsidR="00E451F5" w:rsidRDefault="00511673">
      <w:pPr>
        <w:pStyle w:val="ListeParagraf"/>
        <w:numPr>
          <w:ilvl w:val="2"/>
          <w:numId w:val="16"/>
        </w:numPr>
        <w:tabs>
          <w:tab w:val="left" w:pos="1278"/>
        </w:tabs>
        <w:spacing w:before="3" w:line="276" w:lineRule="auto"/>
        <w:ind w:firstLine="240"/>
        <w:jc w:val="both"/>
        <w:rPr>
          <w:sz w:val="24"/>
        </w:rPr>
      </w:pPr>
      <w:r>
        <w:rPr>
          <w:sz w:val="24"/>
        </w:rPr>
        <w:t xml:space="preserve">KKTC uyruklu olanların </w:t>
      </w:r>
      <w:proofErr w:type="gramStart"/>
      <w:r>
        <w:rPr>
          <w:sz w:val="24"/>
        </w:rPr>
        <w:t>(</w:t>
      </w:r>
      <w:proofErr w:type="gramEnd"/>
      <w:r>
        <w:rPr>
          <w:sz w:val="24"/>
        </w:rPr>
        <w:t>ortaöğreniminin-lise- tamamını KKTC liselerinde bitirip GCE AL sonucuna sahip olanlar ile 2005-2010 tarihleri arasında diğer ülkelerdeki kolej ve liselere kayıt yaptırıp eğitim alarak GCE AL sınav</w:t>
      </w:r>
      <w:r>
        <w:rPr>
          <w:spacing w:val="10"/>
          <w:sz w:val="24"/>
        </w:rPr>
        <w:t xml:space="preserve"> </w:t>
      </w:r>
      <w:r>
        <w:rPr>
          <w:sz w:val="24"/>
        </w:rPr>
        <w:t>sonuçlarına</w:t>
      </w:r>
    </w:p>
    <w:p w:rsidR="00E451F5" w:rsidRDefault="00511673">
      <w:pPr>
        <w:spacing w:before="69" w:line="276" w:lineRule="auto"/>
        <w:ind w:left="206" w:right="299"/>
        <w:jc w:val="both"/>
        <w:rPr>
          <w:i/>
          <w:sz w:val="24"/>
        </w:rPr>
      </w:pPr>
      <w:r>
        <w:br w:type="column"/>
      </w:r>
      <w:r>
        <w:rPr>
          <w:i/>
          <w:sz w:val="24"/>
        </w:rPr>
        <w:lastRenderedPageBreak/>
        <w:t xml:space="preserve">Turkish Nationality Law numbered 5901 prescribes that “(1) an infant born from the marriage of a mother or a father having Turkish citizenship inside or outside Turkey is a Turkish citizen”; applicants who would like to apply for the quotas of foreign admission should further review the Turkish Nationality </w:t>
      </w:r>
      <w:r>
        <w:rPr>
          <w:sz w:val="24"/>
        </w:rPr>
        <w:t>Law</w:t>
      </w:r>
      <w:r>
        <w:rPr>
          <w:i/>
          <w:sz w:val="24"/>
        </w:rPr>
        <w:t>.</w:t>
      </w:r>
      <w:proofErr w:type="gramStart"/>
      <w:r>
        <w:rPr>
          <w:i/>
          <w:sz w:val="24"/>
        </w:rPr>
        <w:t>)</w:t>
      </w:r>
      <w:proofErr w:type="gramEnd"/>
    </w:p>
    <w:p w:rsidR="00E451F5" w:rsidRDefault="00511673">
      <w:pPr>
        <w:pStyle w:val="ListeParagraf"/>
        <w:numPr>
          <w:ilvl w:val="2"/>
          <w:numId w:val="16"/>
        </w:numPr>
        <w:tabs>
          <w:tab w:val="left" w:pos="667"/>
        </w:tabs>
        <w:spacing w:before="9" w:line="276" w:lineRule="auto"/>
        <w:ind w:left="206" w:right="303" w:firstLine="180"/>
        <w:jc w:val="both"/>
        <w:rPr>
          <w:sz w:val="24"/>
        </w:rPr>
      </w:pPr>
      <w:r>
        <w:rPr>
          <w:sz w:val="24"/>
        </w:rPr>
        <w:t>Those who used to have a foreign citizenship but later have acquired Turkish citizenship/those who have a dual citizenship under these circumstances,</w:t>
      </w:r>
    </w:p>
    <w:p w:rsidR="00E451F5" w:rsidRDefault="00E451F5">
      <w:pPr>
        <w:pStyle w:val="GvdeMetni"/>
        <w:spacing w:before="2"/>
        <w:rPr>
          <w:sz w:val="28"/>
        </w:rPr>
      </w:pPr>
    </w:p>
    <w:p w:rsidR="00E451F5" w:rsidRDefault="00511673">
      <w:pPr>
        <w:pStyle w:val="ListeParagraf"/>
        <w:numPr>
          <w:ilvl w:val="2"/>
          <w:numId w:val="16"/>
        </w:numPr>
        <w:tabs>
          <w:tab w:val="left" w:pos="867"/>
        </w:tabs>
        <w:spacing w:line="276" w:lineRule="auto"/>
        <w:ind w:left="206" w:right="302" w:firstLine="240"/>
        <w:jc w:val="both"/>
        <w:rPr>
          <w:sz w:val="24"/>
        </w:rPr>
      </w:pPr>
      <w:proofErr w:type="gramStart"/>
      <w:r>
        <w:rPr>
          <w:sz w:val="24"/>
        </w:rPr>
        <w:t>i</w:t>
      </w:r>
      <w:proofErr w:type="gramEnd"/>
      <w:r>
        <w:rPr>
          <w:sz w:val="24"/>
        </w:rPr>
        <w:t>- Those who have Turkish citizenship and have completed the last three years of their secondary education in a foreign country except Turkish Republic of Northern Cyprus (TRNC) (including the applicants who completed their secondary education in Turkish schools in a foreign country except TRNC) before</w:t>
      </w:r>
      <w:r>
        <w:rPr>
          <w:spacing w:val="-30"/>
          <w:sz w:val="24"/>
        </w:rPr>
        <w:t xml:space="preserve"> </w:t>
      </w:r>
      <w:r>
        <w:rPr>
          <w:sz w:val="24"/>
        </w:rPr>
        <w:t>01/02/2013,</w:t>
      </w:r>
    </w:p>
    <w:p w:rsidR="00E451F5" w:rsidRDefault="00E451F5">
      <w:pPr>
        <w:pStyle w:val="GvdeMetni"/>
        <w:spacing w:before="3"/>
        <w:rPr>
          <w:sz w:val="28"/>
        </w:rPr>
      </w:pPr>
    </w:p>
    <w:p w:rsidR="00E451F5" w:rsidRDefault="00511673">
      <w:pPr>
        <w:pStyle w:val="GvdeMetni"/>
        <w:spacing w:line="276" w:lineRule="auto"/>
        <w:ind w:left="206" w:right="301" w:firstLine="720"/>
        <w:jc w:val="both"/>
      </w:pPr>
      <w:r>
        <w:t xml:space="preserve">ii- Those who started and completed their secondary education in a foreign country except Turkish Republic of Northern Cyprus (TRNC) after 01/02/2013 (including the applicants </w:t>
      </w:r>
      <w:proofErr w:type="gramStart"/>
      <w:r>
        <w:t>who  completed</w:t>
      </w:r>
      <w:proofErr w:type="gramEnd"/>
      <w:r>
        <w:t xml:space="preserve"> their secondary education in Turkish schools in a foreign country except</w:t>
      </w:r>
      <w:r>
        <w:rPr>
          <w:spacing w:val="-43"/>
        </w:rPr>
        <w:t xml:space="preserve"> </w:t>
      </w:r>
      <w:r>
        <w:t>TRNC),</w:t>
      </w:r>
    </w:p>
    <w:p w:rsidR="00E451F5" w:rsidRDefault="00E451F5">
      <w:pPr>
        <w:pStyle w:val="GvdeMetni"/>
        <w:rPr>
          <w:sz w:val="26"/>
        </w:rPr>
      </w:pPr>
    </w:p>
    <w:p w:rsidR="00E451F5" w:rsidRDefault="00E451F5">
      <w:pPr>
        <w:pStyle w:val="GvdeMetni"/>
        <w:spacing w:before="5"/>
        <w:rPr>
          <w:sz w:val="29"/>
        </w:rPr>
      </w:pPr>
    </w:p>
    <w:p w:rsidR="00E451F5" w:rsidRDefault="00511673">
      <w:pPr>
        <w:pStyle w:val="ListeParagraf"/>
        <w:numPr>
          <w:ilvl w:val="2"/>
          <w:numId w:val="16"/>
        </w:numPr>
        <w:tabs>
          <w:tab w:val="left" w:pos="691"/>
        </w:tabs>
        <w:spacing w:line="276" w:lineRule="auto"/>
        <w:ind w:left="160" w:right="298" w:firstLine="240"/>
        <w:jc w:val="both"/>
        <w:rPr>
          <w:sz w:val="24"/>
        </w:rPr>
      </w:pPr>
      <w:r>
        <w:rPr>
          <w:sz w:val="24"/>
        </w:rPr>
        <w:t xml:space="preserve">Those who have TRNC citizenship, reside in TRNC, have completed secondary education in TRNC and have obtained GCE AL degrees (The General Certificate of Education – Advanced Level), and those who have or will have GCE AL degree after registering and getting education in </w:t>
      </w:r>
      <w:proofErr w:type="gramStart"/>
      <w:r>
        <w:rPr>
          <w:sz w:val="24"/>
        </w:rPr>
        <w:t>the  colleges</w:t>
      </w:r>
      <w:proofErr w:type="gramEnd"/>
      <w:r>
        <w:rPr>
          <w:sz w:val="24"/>
        </w:rPr>
        <w:t xml:space="preserve"> or high schools in other countries between 2005 and</w:t>
      </w:r>
      <w:r>
        <w:rPr>
          <w:spacing w:val="-1"/>
          <w:sz w:val="24"/>
        </w:rPr>
        <w:t xml:space="preserve"> </w:t>
      </w:r>
      <w:r>
        <w:rPr>
          <w:sz w:val="24"/>
        </w:rPr>
        <w:t>2010.</w:t>
      </w:r>
    </w:p>
    <w:p w:rsidR="00E451F5" w:rsidRDefault="00E451F5">
      <w:pPr>
        <w:pStyle w:val="GvdeMetni"/>
        <w:spacing w:before="1"/>
        <w:rPr>
          <w:sz w:val="28"/>
        </w:rPr>
      </w:pPr>
    </w:p>
    <w:p w:rsidR="00E451F5" w:rsidRDefault="00511673">
      <w:pPr>
        <w:pStyle w:val="ListeParagraf"/>
        <w:numPr>
          <w:ilvl w:val="1"/>
          <w:numId w:val="14"/>
        </w:numPr>
        <w:tabs>
          <w:tab w:val="left" w:pos="660"/>
        </w:tabs>
        <w:spacing w:line="278" w:lineRule="auto"/>
        <w:ind w:right="293" w:firstLine="0"/>
        <w:rPr>
          <w:sz w:val="24"/>
        </w:rPr>
      </w:pPr>
      <w:r>
        <w:rPr>
          <w:sz w:val="24"/>
        </w:rPr>
        <w:t xml:space="preserve">All the applications are </w:t>
      </w:r>
      <w:r>
        <w:rPr>
          <w:b/>
          <w:sz w:val="24"/>
        </w:rPr>
        <w:t xml:space="preserve">ineligible </w:t>
      </w:r>
      <w:r>
        <w:rPr>
          <w:sz w:val="24"/>
        </w:rPr>
        <w:t>on condition that the applicants have the following</w:t>
      </w:r>
      <w:r>
        <w:rPr>
          <w:spacing w:val="-43"/>
          <w:sz w:val="24"/>
        </w:rPr>
        <w:t xml:space="preserve"> </w:t>
      </w:r>
      <w:r>
        <w:rPr>
          <w:sz w:val="24"/>
        </w:rPr>
        <w:t>requirements.</w:t>
      </w:r>
    </w:p>
    <w:p w:rsidR="00E451F5" w:rsidRDefault="00511673">
      <w:pPr>
        <w:pStyle w:val="ListeParagraf"/>
        <w:numPr>
          <w:ilvl w:val="2"/>
          <w:numId w:val="14"/>
        </w:numPr>
        <w:tabs>
          <w:tab w:val="left" w:pos="831"/>
        </w:tabs>
        <w:spacing w:line="276" w:lineRule="auto"/>
        <w:ind w:right="302" w:firstLine="420"/>
        <w:jc w:val="both"/>
        <w:rPr>
          <w:sz w:val="24"/>
        </w:rPr>
      </w:pPr>
      <w:r>
        <w:rPr>
          <w:sz w:val="24"/>
        </w:rPr>
        <w:t>Those who have Turkish citizenship and have completed secondary education in Turkey or in TRNC,</w:t>
      </w:r>
    </w:p>
    <w:p w:rsidR="00E451F5" w:rsidRDefault="00E451F5">
      <w:pPr>
        <w:pStyle w:val="GvdeMetni"/>
        <w:spacing w:before="5"/>
        <w:rPr>
          <w:sz w:val="27"/>
        </w:rPr>
      </w:pPr>
    </w:p>
    <w:p w:rsidR="00E451F5" w:rsidRDefault="00511673">
      <w:pPr>
        <w:pStyle w:val="ListeParagraf"/>
        <w:numPr>
          <w:ilvl w:val="2"/>
          <w:numId w:val="14"/>
        </w:numPr>
        <w:tabs>
          <w:tab w:val="left" w:pos="1087"/>
        </w:tabs>
        <w:spacing w:line="276" w:lineRule="auto"/>
        <w:ind w:left="206" w:right="293" w:firstLine="420"/>
        <w:jc w:val="both"/>
        <w:rPr>
          <w:sz w:val="24"/>
        </w:rPr>
      </w:pPr>
      <w:r>
        <w:rPr>
          <w:sz w:val="24"/>
        </w:rPr>
        <w:t xml:space="preserve">Those who have TRNC citizenship </w:t>
      </w:r>
      <w:proofErr w:type="gramStart"/>
      <w:r>
        <w:rPr>
          <w:sz w:val="24"/>
        </w:rPr>
        <w:t>(</w:t>
      </w:r>
      <w:proofErr w:type="gramEnd"/>
      <w:r>
        <w:rPr>
          <w:sz w:val="24"/>
        </w:rPr>
        <w:t>excluding those who have completed secondary education at TRNC high schools and have obtained GCE AL degree and those who have or will have GCE AL degrees after registering in the colleges</w:t>
      </w:r>
      <w:r>
        <w:rPr>
          <w:spacing w:val="-12"/>
          <w:sz w:val="24"/>
        </w:rPr>
        <w:t xml:space="preserve"> </w:t>
      </w:r>
      <w:r>
        <w:rPr>
          <w:sz w:val="24"/>
        </w:rPr>
        <w:t>or</w:t>
      </w:r>
    </w:p>
    <w:p w:rsidR="00E451F5" w:rsidRDefault="00E451F5">
      <w:pPr>
        <w:spacing w:line="276" w:lineRule="auto"/>
        <w:jc w:val="both"/>
        <w:rPr>
          <w:sz w:val="24"/>
        </w:rPr>
        <w:sectPr w:rsidR="00E451F5">
          <w:pgSz w:w="11940" w:h="16860"/>
          <w:pgMar w:top="580" w:right="440" w:bottom="280" w:left="0" w:header="708" w:footer="708" w:gutter="0"/>
          <w:cols w:num="2" w:space="708" w:equalWidth="0">
            <w:col w:w="5866" w:space="40"/>
            <w:col w:w="5594"/>
          </w:cols>
        </w:sectPr>
      </w:pPr>
    </w:p>
    <w:p w:rsidR="00E451F5" w:rsidRDefault="00511673">
      <w:pPr>
        <w:pStyle w:val="GvdeMetni"/>
        <w:spacing w:before="69"/>
        <w:ind w:left="758"/>
      </w:pPr>
      <w:proofErr w:type="gramStart"/>
      <w:r>
        <w:lastRenderedPageBreak/>
        <w:t>sahip</w:t>
      </w:r>
      <w:proofErr w:type="gramEnd"/>
      <w:r>
        <w:t xml:space="preserve"> olan veya sahip olacaklar hariç),</w:t>
      </w:r>
    </w:p>
    <w:p w:rsidR="00E451F5" w:rsidRDefault="00E451F5">
      <w:pPr>
        <w:pStyle w:val="GvdeMetni"/>
        <w:spacing w:before="1"/>
        <w:rPr>
          <w:sz w:val="33"/>
        </w:rPr>
      </w:pPr>
    </w:p>
    <w:p w:rsidR="00E451F5" w:rsidRDefault="00511673">
      <w:pPr>
        <w:pStyle w:val="ListeParagraf"/>
        <w:numPr>
          <w:ilvl w:val="2"/>
          <w:numId w:val="14"/>
        </w:numPr>
        <w:tabs>
          <w:tab w:val="left" w:pos="1381"/>
        </w:tabs>
        <w:spacing w:line="280" w:lineRule="auto"/>
        <w:ind w:left="758" w:right="6" w:firstLine="300"/>
        <w:jc w:val="both"/>
        <w:rPr>
          <w:sz w:val="24"/>
        </w:rPr>
      </w:pPr>
      <w:r>
        <w:rPr>
          <w:sz w:val="24"/>
        </w:rPr>
        <w:t xml:space="preserve">Bu kılavuzun </w:t>
      </w:r>
      <w:proofErr w:type="gramStart"/>
      <w:r>
        <w:rPr>
          <w:sz w:val="24"/>
        </w:rPr>
        <w:t>2.1</w:t>
      </w:r>
      <w:proofErr w:type="gramEnd"/>
      <w:r>
        <w:rPr>
          <w:sz w:val="24"/>
        </w:rPr>
        <w:t>./b maddesinde tanımlanan doğumla ilk uyruğu TC olan çift</w:t>
      </w:r>
      <w:r>
        <w:rPr>
          <w:spacing w:val="-29"/>
          <w:sz w:val="24"/>
        </w:rPr>
        <w:t xml:space="preserve"> </w:t>
      </w:r>
      <w:r>
        <w:rPr>
          <w:sz w:val="24"/>
        </w:rPr>
        <w:t>uyrukluların,</w:t>
      </w:r>
    </w:p>
    <w:p w:rsidR="00E451F5" w:rsidRDefault="00511673">
      <w:pPr>
        <w:pStyle w:val="GvdeMetni"/>
        <w:spacing w:line="269" w:lineRule="exact"/>
        <w:ind w:left="758"/>
      </w:pPr>
      <w:r>
        <w:t>(2.1/d maddesindeki şartları sağlayanlar hariç),</w:t>
      </w:r>
    </w:p>
    <w:p w:rsidR="00E451F5" w:rsidRDefault="00E451F5">
      <w:pPr>
        <w:pStyle w:val="GvdeMetni"/>
        <w:spacing w:before="6"/>
        <w:rPr>
          <w:sz w:val="31"/>
        </w:rPr>
      </w:pPr>
    </w:p>
    <w:p w:rsidR="00E451F5" w:rsidRDefault="00511673">
      <w:pPr>
        <w:pStyle w:val="ListeParagraf"/>
        <w:numPr>
          <w:ilvl w:val="2"/>
          <w:numId w:val="14"/>
        </w:numPr>
        <w:tabs>
          <w:tab w:val="left" w:pos="1273"/>
        </w:tabs>
        <w:spacing w:line="276" w:lineRule="auto"/>
        <w:ind w:left="758" w:firstLine="240"/>
        <w:jc w:val="both"/>
        <w:rPr>
          <w:sz w:val="24"/>
        </w:rPr>
      </w:pPr>
      <w:r>
        <w:rPr>
          <w:sz w:val="24"/>
        </w:rPr>
        <w:t>Uyruğundan birisi KKTC olan çift uyrukluların (ortaöğreniminin-lise- tamamını KKTC liselerinde bitirip GCE AL sonucuna sahip olanlar ile 2005- 2010 tarihleri arasında diğer ülkelerdeki kolej ve liselere kayıt yaptırıp eğitim alarak GCE AL sınav sonuçlarına sahip olan veya sahip olacaklar</w:t>
      </w:r>
      <w:r>
        <w:rPr>
          <w:spacing w:val="-39"/>
          <w:sz w:val="24"/>
        </w:rPr>
        <w:t xml:space="preserve"> </w:t>
      </w:r>
      <w:r>
        <w:rPr>
          <w:sz w:val="24"/>
        </w:rPr>
        <w:t>hariç),</w:t>
      </w:r>
    </w:p>
    <w:p w:rsidR="00E451F5" w:rsidRDefault="00E451F5">
      <w:pPr>
        <w:pStyle w:val="GvdeMetni"/>
        <w:rPr>
          <w:sz w:val="26"/>
        </w:rPr>
      </w:pPr>
    </w:p>
    <w:p w:rsidR="00E451F5" w:rsidRDefault="00E451F5">
      <w:pPr>
        <w:pStyle w:val="GvdeMetni"/>
        <w:spacing w:before="8"/>
        <w:rPr>
          <w:sz w:val="29"/>
        </w:rPr>
      </w:pPr>
    </w:p>
    <w:p w:rsidR="00E451F5" w:rsidRDefault="00511673">
      <w:pPr>
        <w:pStyle w:val="ListeParagraf"/>
        <w:numPr>
          <w:ilvl w:val="2"/>
          <w:numId w:val="14"/>
        </w:numPr>
        <w:tabs>
          <w:tab w:val="left" w:pos="1520"/>
        </w:tabs>
        <w:spacing w:line="276" w:lineRule="auto"/>
        <w:ind w:left="758" w:firstLine="300"/>
        <w:jc w:val="both"/>
      </w:pPr>
      <w:r>
        <w:rPr>
          <w:sz w:val="24"/>
        </w:rPr>
        <w:t xml:space="preserve">Türkiye’deki büyükelçilikler bünyesinde bulunan okullar ile Türkiye’de bulunan yabancı liselerde öğrenimlerini gören TC uyruklu olan veya bu kılavuzun </w:t>
      </w:r>
      <w:proofErr w:type="gramStart"/>
      <w:r>
        <w:rPr>
          <w:sz w:val="24"/>
        </w:rPr>
        <w:t>2.1</w:t>
      </w:r>
      <w:proofErr w:type="gramEnd"/>
      <w:r>
        <w:rPr>
          <w:sz w:val="24"/>
        </w:rPr>
        <w:t xml:space="preserve">./b maddesinde tanımlanan doğumla ilk uyruğu TC olan çift uyrukluların, </w:t>
      </w:r>
      <w:r>
        <w:t>başvuruları</w:t>
      </w:r>
      <w:r>
        <w:rPr>
          <w:spacing w:val="-22"/>
        </w:rPr>
        <w:t xml:space="preserve"> </w:t>
      </w:r>
      <w:r>
        <w:t>kabul edilmez.</w:t>
      </w:r>
    </w:p>
    <w:p w:rsidR="00E451F5" w:rsidRDefault="00E451F5">
      <w:pPr>
        <w:pStyle w:val="GvdeMetni"/>
      </w:pPr>
    </w:p>
    <w:p w:rsidR="00E451F5" w:rsidRDefault="00E451F5">
      <w:pPr>
        <w:pStyle w:val="GvdeMetni"/>
        <w:spacing w:before="6"/>
        <w:rPr>
          <w:sz w:val="35"/>
        </w:rPr>
      </w:pPr>
    </w:p>
    <w:p w:rsidR="00E451F5" w:rsidRDefault="00511673">
      <w:pPr>
        <w:pStyle w:val="Balk1"/>
        <w:numPr>
          <w:ilvl w:val="0"/>
          <w:numId w:val="16"/>
        </w:numPr>
        <w:tabs>
          <w:tab w:val="left" w:pos="1466"/>
          <w:tab w:val="left" w:pos="1467"/>
        </w:tabs>
        <w:ind w:hanging="708"/>
      </w:pPr>
      <w:r>
        <w:t>BAŞVURU</w:t>
      </w:r>
      <w:r>
        <w:rPr>
          <w:spacing w:val="-23"/>
        </w:rPr>
        <w:t xml:space="preserve"> </w:t>
      </w:r>
      <w:r>
        <w:t>İŞLEMLERİ</w:t>
      </w:r>
    </w:p>
    <w:p w:rsidR="00E451F5" w:rsidRDefault="00E451F5">
      <w:pPr>
        <w:pStyle w:val="GvdeMetni"/>
        <w:spacing w:before="8"/>
        <w:rPr>
          <w:b/>
          <w:sz w:val="32"/>
        </w:rPr>
      </w:pPr>
    </w:p>
    <w:p w:rsidR="00E451F5" w:rsidRDefault="00511673">
      <w:pPr>
        <w:pStyle w:val="Balk3"/>
        <w:spacing w:line="276" w:lineRule="auto"/>
        <w:ind w:right="75"/>
        <w:jc w:val="left"/>
      </w:pPr>
      <w:r>
        <w:t>Aday Başvuru Formunun Doldurulması ve Aday Numarasının Edinilmesi</w:t>
      </w:r>
    </w:p>
    <w:p w:rsidR="00E451F5" w:rsidRDefault="00511673">
      <w:pPr>
        <w:pStyle w:val="GvdeMetni"/>
        <w:spacing w:before="69" w:line="280" w:lineRule="auto"/>
        <w:ind w:left="215" w:right="345"/>
      </w:pPr>
      <w:r>
        <w:br w:type="column"/>
      </w:r>
      <w:r>
        <w:lastRenderedPageBreak/>
        <w:t>high schools in other countries between 2005 and 2010</w:t>
      </w:r>
      <w:proofErr w:type="gramStart"/>
      <w:r>
        <w:t>)</w:t>
      </w:r>
      <w:proofErr w:type="gramEnd"/>
      <w:r>
        <w:t>,</w:t>
      </w:r>
    </w:p>
    <w:p w:rsidR="00E451F5" w:rsidRDefault="00E451F5">
      <w:pPr>
        <w:pStyle w:val="GvdeMetni"/>
        <w:spacing w:before="7"/>
        <w:rPr>
          <w:sz w:val="27"/>
        </w:rPr>
      </w:pPr>
    </w:p>
    <w:p w:rsidR="00E451F5" w:rsidRDefault="00511673">
      <w:pPr>
        <w:pStyle w:val="ListeParagraf"/>
        <w:numPr>
          <w:ilvl w:val="0"/>
          <w:numId w:val="13"/>
        </w:numPr>
        <w:tabs>
          <w:tab w:val="left" w:pos="996"/>
        </w:tabs>
        <w:spacing w:line="276" w:lineRule="auto"/>
        <w:ind w:right="300" w:firstLine="420"/>
        <w:rPr>
          <w:sz w:val="24"/>
        </w:rPr>
      </w:pPr>
      <w:r>
        <w:rPr>
          <w:sz w:val="24"/>
        </w:rPr>
        <w:t xml:space="preserve">Dual citizens whose first citizenship is Turkish from birth, as prescribed in article </w:t>
      </w:r>
      <w:proofErr w:type="gramStart"/>
      <w:r>
        <w:rPr>
          <w:sz w:val="24"/>
        </w:rPr>
        <w:t>2.1</w:t>
      </w:r>
      <w:proofErr w:type="gramEnd"/>
      <w:r>
        <w:rPr>
          <w:sz w:val="24"/>
        </w:rPr>
        <w:t>./b of this guide (except those who fulfill the requirements in</w:t>
      </w:r>
      <w:r>
        <w:rPr>
          <w:spacing w:val="-3"/>
          <w:sz w:val="24"/>
        </w:rPr>
        <w:t xml:space="preserve"> </w:t>
      </w:r>
      <w:r>
        <w:rPr>
          <w:sz w:val="24"/>
        </w:rPr>
        <w:t>2.1/d),</w:t>
      </w:r>
    </w:p>
    <w:p w:rsidR="00E451F5" w:rsidRDefault="00511673">
      <w:pPr>
        <w:pStyle w:val="ListeParagraf"/>
        <w:numPr>
          <w:ilvl w:val="0"/>
          <w:numId w:val="13"/>
        </w:numPr>
        <w:tabs>
          <w:tab w:val="left" w:pos="912"/>
        </w:tabs>
        <w:spacing w:before="2" w:line="276" w:lineRule="auto"/>
        <w:ind w:left="170" w:right="294" w:firstLine="420"/>
        <w:rPr>
          <w:sz w:val="24"/>
        </w:rPr>
      </w:pPr>
      <w:r>
        <w:rPr>
          <w:sz w:val="24"/>
        </w:rPr>
        <w:t>Dual citizens who have TRNC citizenship (excluding those who have completed secondary education at TRNC high schools and have obtained GCE AL degree and those who have or will have GCE AL degrees by registering in the colleges or high schools in other countries between 2005 and 2010),</w:t>
      </w:r>
    </w:p>
    <w:p w:rsidR="00E451F5" w:rsidRDefault="00E451F5">
      <w:pPr>
        <w:pStyle w:val="GvdeMetni"/>
        <w:spacing w:before="4"/>
        <w:rPr>
          <w:sz w:val="28"/>
        </w:rPr>
      </w:pPr>
    </w:p>
    <w:p w:rsidR="00E451F5" w:rsidRDefault="00511673">
      <w:pPr>
        <w:pStyle w:val="ListeParagraf"/>
        <w:numPr>
          <w:ilvl w:val="0"/>
          <w:numId w:val="13"/>
        </w:numPr>
        <w:tabs>
          <w:tab w:val="left" w:pos="972"/>
        </w:tabs>
        <w:spacing w:line="276" w:lineRule="auto"/>
        <w:ind w:right="306" w:firstLine="420"/>
        <w:rPr>
          <w:sz w:val="24"/>
        </w:rPr>
      </w:pPr>
      <w:r>
        <w:rPr>
          <w:sz w:val="24"/>
        </w:rPr>
        <w:t xml:space="preserve">Those who are Turkish citizens or dual citizens whose first citizenship is Turkish as prescribed in the article 2.1./b of this </w:t>
      </w:r>
      <w:proofErr w:type="gramStart"/>
      <w:r>
        <w:rPr>
          <w:sz w:val="24"/>
        </w:rPr>
        <w:t>guide  and</w:t>
      </w:r>
      <w:proofErr w:type="gramEnd"/>
      <w:r>
        <w:rPr>
          <w:sz w:val="24"/>
        </w:rPr>
        <w:t xml:space="preserve"> have studied or are currently studying at foreign embassy schools or foreign high schools inTurkey.</w:t>
      </w:r>
    </w:p>
    <w:p w:rsidR="00E451F5" w:rsidRDefault="00E451F5">
      <w:pPr>
        <w:pStyle w:val="GvdeMetni"/>
        <w:rPr>
          <w:sz w:val="26"/>
        </w:rPr>
      </w:pPr>
    </w:p>
    <w:p w:rsidR="00E451F5" w:rsidRDefault="00E451F5">
      <w:pPr>
        <w:pStyle w:val="GvdeMetni"/>
        <w:rPr>
          <w:sz w:val="26"/>
        </w:rPr>
      </w:pPr>
    </w:p>
    <w:p w:rsidR="00E451F5" w:rsidRDefault="00E451F5">
      <w:pPr>
        <w:pStyle w:val="GvdeMetni"/>
        <w:spacing w:before="9"/>
        <w:rPr>
          <w:sz w:val="32"/>
        </w:rPr>
      </w:pPr>
    </w:p>
    <w:p w:rsidR="00E451F5" w:rsidRDefault="00511673">
      <w:pPr>
        <w:pStyle w:val="Balk1"/>
        <w:numPr>
          <w:ilvl w:val="0"/>
          <w:numId w:val="12"/>
        </w:numPr>
        <w:tabs>
          <w:tab w:val="left" w:pos="531"/>
        </w:tabs>
        <w:jc w:val="left"/>
      </w:pPr>
      <w:r>
        <w:t>APPLICATION</w:t>
      </w:r>
      <w:r>
        <w:rPr>
          <w:spacing w:val="-43"/>
        </w:rPr>
        <w:t xml:space="preserve"> </w:t>
      </w:r>
      <w:r>
        <w:t>PROCEDURE</w:t>
      </w:r>
    </w:p>
    <w:p w:rsidR="00E451F5" w:rsidRDefault="00E451F5">
      <w:pPr>
        <w:pStyle w:val="GvdeMetni"/>
        <w:spacing w:before="3"/>
        <w:rPr>
          <w:b/>
          <w:sz w:val="32"/>
        </w:rPr>
      </w:pPr>
    </w:p>
    <w:p w:rsidR="00E451F5" w:rsidRDefault="00511673">
      <w:pPr>
        <w:pStyle w:val="Balk3"/>
        <w:tabs>
          <w:tab w:val="left" w:pos="1082"/>
          <w:tab w:val="left" w:pos="1650"/>
          <w:tab w:val="left" w:pos="3098"/>
          <w:tab w:val="left" w:pos="3917"/>
          <w:tab w:val="left" w:pos="4551"/>
        </w:tabs>
        <w:spacing w:line="280" w:lineRule="auto"/>
        <w:ind w:left="170" w:right="345"/>
        <w:jc w:val="left"/>
      </w:pPr>
      <w:r>
        <w:t>Filling</w:t>
      </w:r>
      <w:r>
        <w:tab/>
        <w:t>the</w:t>
      </w:r>
      <w:r>
        <w:tab/>
        <w:t>Application</w:t>
      </w:r>
      <w:r>
        <w:tab/>
        <w:t>Form</w:t>
      </w:r>
      <w:r>
        <w:tab/>
        <w:t>and</w:t>
      </w:r>
      <w:r>
        <w:tab/>
      </w:r>
      <w:r>
        <w:rPr>
          <w:spacing w:val="-1"/>
        </w:rPr>
        <w:t xml:space="preserve">getting </w:t>
      </w:r>
      <w:r>
        <w:t>Applicant</w:t>
      </w:r>
      <w:r>
        <w:rPr>
          <w:spacing w:val="-13"/>
        </w:rPr>
        <w:t xml:space="preserve"> </w:t>
      </w:r>
      <w:r>
        <w:t>Number</w:t>
      </w:r>
    </w:p>
    <w:p w:rsidR="00E451F5" w:rsidRDefault="00E451F5">
      <w:pPr>
        <w:spacing w:line="280" w:lineRule="auto"/>
        <w:sectPr w:rsidR="00E451F5">
          <w:pgSz w:w="11940" w:h="16860"/>
          <w:pgMar w:top="580" w:right="440" w:bottom="280" w:left="0" w:header="708" w:footer="708" w:gutter="0"/>
          <w:cols w:num="2" w:space="708" w:equalWidth="0">
            <w:col w:w="5861" w:space="40"/>
            <w:col w:w="5599"/>
          </w:cols>
        </w:sectPr>
      </w:pPr>
    </w:p>
    <w:p w:rsidR="00E451F5" w:rsidRDefault="00E451F5">
      <w:pPr>
        <w:pStyle w:val="GvdeMetni"/>
        <w:spacing w:before="4"/>
        <w:rPr>
          <w:b/>
          <w:sz w:val="16"/>
        </w:rPr>
      </w:pPr>
    </w:p>
    <w:p w:rsidR="00E451F5" w:rsidRDefault="00511673">
      <w:pPr>
        <w:pStyle w:val="ListeParagraf"/>
        <w:numPr>
          <w:ilvl w:val="1"/>
          <w:numId w:val="12"/>
        </w:numPr>
        <w:tabs>
          <w:tab w:val="left" w:pos="759"/>
          <w:tab w:val="left" w:pos="2364"/>
          <w:tab w:val="left" w:pos="3917"/>
          <w:tab w:val="left" w:pos="5261"/>
        </w:tabs>
        <w:spacing w:before="90"/>
        <w:ind w:hanging="422"/>
        <w:jc w:val="left"/>
        <w:rPr>
          <w:sz w:val="24"/>
        </w:rPr>
      </w:pPr>
      <w:r>
        <w:rPr>
          <w:spacing w:val="2"/>
          <w:w w:val="92"/>
          <w:sz w:val="24"/>
        </w:rPr>
        <w:t>A</w:t>
      </w:r>
      <w:r>
        <w:rPr>
          <w:spacing w:val="-2"/>
          <w:w w:val="95"/>
          <w:sz w:val="24"/>
        </w:rPr>
        <w:t>d</w:t>
      </w:r>
      <w:r>
        <w:rPr>
          <w:spacing w:val="21"/>
          <w:sz w:val="24"/>
        </w:rPr>
        <w:t>a</w:t>
      </w:r>
      <w:r>
        <w:rPr>
          <w:spacing w:val="-29"/>
          <w:sz w:val="24"/>
        </w:rPr>
        <w:t>y</w:t>
      </w:r>
      <w:r>
        <w:rPr>
          <w:spacing w:val="5"/>
          <w:sz w:val="24"/>
        </w:rPr>
        <w:t>l</w:t>
      </w:r>
      <w:r>
        <w:rPr>
          <w:spacing w:val="-1"/>
          <w:sz w:val="24"/>
        </w:rPr>
        <w:t>a</w:t>
      </w:r>
      <w:r>
        <w:rPr>
          <w:w w:val="89"/>
          <w:sz w:val="24"/>
        </w:rPr>
        <w:t>r</w:t>
      </w:r>
      <w:r>
        <w:rPr>
          <w:sz w:val="24"/>
        </w:rPr>
        <w:tab/>
        <w:t>b</w:t>
      </w:r>
      <w:r>
        <w:rPr>
          <w:spacing w:val="-1"/>
          <w:sz w:val="24"/>
        </w:rPr>
        <w:t>a</w:t>
      </w:r>
      <w:r>
        <w:rPr>
          <w:spacing w:val="2"/>
          <w:w w:val="95"/>
          <w:sz w:val="24"/>
        </w:rPr>
        <w:t>ş</w:t>
      </w:r>
      <w:r>
        <w:rPr>
          <w:spacing w:val="-4"/>
          <w:w w:val="95"/>
          <w:sz w:val="24"/>
        </w:rPr>
        <w:t>v</w:t>
      </w:r>
      <w:r>
        <w:rPr>
          <w:spacing w:val="-2"/>
          <w:w w:val="95"/>
          <w:sz w:val="24"/>
        </w:rPr>
        <w:t>u</w:t>
      </w:r>
      <w:r>
        <w:rPr>
          <w:spacing w:val="5"/>
          <w:w w:val="95"/>
          <w:sz w:val="24"/>
        </w:rPr>
        <w:t>r</w:t>
      </w:r>
      <w:r>
        <w:rPr>
          <w:w w:val="95"/>
          <w:sz w:val="24"/>
        </w:rPr>
        <w:t>u</w:t>
      </w:r>
      <w:r>
        <w:rPr>
          <w:sz w:val="24"/>
        </w:rPr>
        <w:tab/>
      </w:r>
      <w:r>
        <w:rPr>
          <w:spacing w:val="4"/>
          <w:w w:val="89"/>
          <w:sz w:val="24"/>
        </w:rPr>
        <w:t>s</w:t>
      </w:r>
      <w:r>
        <w:rPr>
          <w:spacing w:val="-2"/>
          <w:w w:val="95"/>
          <w:sz w:val="24"/>
        </w:rPr>
        <w:t>ü</w:t>
      </w:r>
      <w:r>
        <w:rPr>
          <w:spacing w:val="3"/>
          <w:w w:val="95"/>
          <w:sz w:val="24"/>
        </w:rPr>
        <w:t>r</w:t>
      </w:r>
      <w:r>
        <w:rPr>
          <w:spacing w:val="-3"/>
          <w:w w:val="95"/>
          <w:sz w:val="24"/>
        </w:rPr>
        <w:t>e</w:t>
      </w:r>
      <w:r>
        <w:rPr>
          <w:spacing w:val="4"/>
          <w:w w:val="89"/>
          <w:sz w:val="24"/>
        </w:rPr>
        <w:t>s</w:t>
      </w:r>
      <w:r>
        <w:rPr>
          <w:w w:val="95"/>
          <w:sz w:val="24"/>
        </w:rPr>
        <w:t>i</w:t>
      </w:r>
      <w:r>
        <w:rPr>
          <w:sz w:val="24"/>
        </w:rPr>
        <w:tab/>
        <w:t>için</w:t>
      </w:r>
      <w:r>
        <w:rPr>
          <w:spacing w:val="-108"/>
          <w:sz w:val="24"/>
        </w:rPr>
        <w:t>d</w:t>
      </w:r>
      <w:r>
        <w:rPr>
          <w:b/>
          <w:spacing w:val="-12"/>
          <w:sz w:val="24"/>
        </w:rPr>
        <w:t>3</w:t>
      </w:r>
      <w:r>
        <w:rPr>
          <w:spacing w:val="-97"/>
          <w:sz w:val="24"/>
        </w:rPr>
        <w:t>e</w:t>
      </w:r>
      <w:r>
        <w:rPr>
          <w:b/>
          <w:sz w:val="24"/>
        </w:rPr>
        <w:t>.1.</w:t>
      </w:r>
      <w:r>
        <w:rPr>
          <w:b/>
          <w:spacing w:val="7"/>
          <w:sz w:val="24"/>
        </w:rPr>
        <w:t xml:space="preserve"> </w:t>
      </w:r>
      <w:proofErr w:type="gramStart"/>
      <w:r>
        <w:rPr>
          <w:spacing w:val="-2"/>
          <w:w w:val="92"/>
          <w:sz w:val="24"/>
        </w:rPr>
        <w:t>A</w:t>
      </w:r>
      <w:r>
        <w:rPr>
          <w:sz w:val="24"/>
        </w:rPr>
        <w:t>ppl</w:t>
      </w:r>
      <w:r>
        <w:rPr>
          <w:spacing w:val="1"/>
          <w:sz w:val="24"/>
        </w:rPr>
        <w:t>ic</w:t>
      </w:r>
      <w:r>
        <w:rPr>
          <w:spacing w:val="-4"/>
          <w:sz w:val="24"/>
        </w:rPr>
        <w:t>a</w:t>
      </w:r>
      <w:r>
        <w:rPr>
          <w:spacing w:val="1"/>
          <w:w w:val="95"/>
          <w:sz w:val="24"/>
        </w:rPr>
        <w:t>n</w:t>
      </w:r>
      <w:r>
        <w:rPr>
          <w:spacing w:val="2"/>
          <w:w w:val="90"/>
          <w:sz w:val="24"/>
        </w:rPr>
        <w:t>t</w:t>
      </w:r>
      <w:r>
        <w:rPr>
          <w:w w:val="89"/>
          <w:sz w:val="24"/>
        </w:rPr>
        <w:t>s</w:t>
      </w:r>
      <w:r>
        <w:rPr>
          <w:sz w:val="24"/>
        </w:rPr>
        <w:t xml:space="preserve"> </w:t>
      </w:r>
      <w:r>
        <w:rPr>
          <w:spacing w:val="-15"/>
          <w:sz w:val="24"/>
        </w:rPr>
        <w:t xml:space="preserve"> </w:t>
      </w:r>
      <w:r>
        <w:rPr>
          <w:sz w:val="24"/>
        </w:rPr>
        <w:t>must</w:t>
      </w:r>
      <w:proofErr w:type="gramEnd"/>
      <w:r>
        <w:rPr>
          <w:sz w:val="24"/>
        </w:rPr>
        <w:t xml:space="preserve"> </w:t>
      </w:r>
      <w:r>
        <w:rPr>
          <w:spacing w:val="27"/>
          <w:sz w:val="24"/>
        </w:rPr>
        <w:t xml:space="preserve"> </w:t>
      </w:r>
      <w:r>
        <w:rPr>
          <w:spacing w:val="-1"/>
          <w:sz w:val="24"/>
        </w:rPr>
        <w:t>ca</w:t>
      </w:r>
      <w:r>
        <w:rPr>
          <w:spacing w:val="2"/>
          <w:sz w:val="24"/>
        </w:rPr>
        <w:t>r</w:t>
      </w:r>
      <w:r>
        <w:rPr>
          <w:spacing w:val="-11"/>
          <w:sz w:val="24"/>
        </w:rPr>
        <w:t>e</w:t>
      </w:r>
      <w:r>
        <w:rPr>
          <w:spacing w:val="-1"/>
          <w:sz w:val="24"/>
        </w:rPr>
        <w:t>f</w:t>
      </w:r>
      <w:r>
        <w:rPr>
          <w:sz w:val="24"/>
        </w:rPr>
        <w:t>ul</w:t>
      </w:r>
      <w:r>
        <w:rPr>
          <w:spacing w:val="17"/>
          <w:sz w:val="24"/>
        </w:rPr>
        <w:t>l</w:t>
      </w:r>
      <w:r>
        <w:rPr>
          <w:sz w:val="24"/>
        </w:rPr>
        <w:t xml:space="preserve">y  fill </w:t>
      </w:r>
      <w:r>
        <w:rPr>
          <w:spacing w:val="20"/>
          <w:sz w:val="24"/>
        </w:rPr>
        <w:t xml:space="preserve"> </w:t>
      </w:r>
      <w:r>
        <w:rPr>
          <w:sz w:val="24"/>
        </w:rPr>
        <w:t xml:space="preserve">in </w:t>
      </w:r>
      <w:r>
        <w:rPr>
          <w:spacing w:val="19"/>
          <w:sz w:val="24"/>
        </w:rPr>
        <w:t xml:space="preserve"> </w:t>
      </w:r>
      <w:r>
        <w:rPr>
          <w:sz w:val="24"/>
        </w:rPr>
        <w:t xml:space="preserve">the </w:t>
      </w:r>
      <w:r>
        <w:rPr>
          <w:spacing w:val="18"/>
          <w:sz w:val="24"/>
        </w:rPr>
        <w:t xml:space="preserve"> </w:t>
      </w:r>
      <w:r>
        <w:rPr>
          <w:sz w:val="24"/>
        </w:rPr>
        <w:t>Appli</w:t>
      </w:r>
      <w:r>
        <w:rPr>
          <w:spacing w:val="-1"/>
          <w:sz w:val="24"/>
        </w:rPr>
        <w:t>ca</w:t>
      </w:r>
      <w:r>
        <w:rPr>
          <w:sz w:val="24"/>
        </w:rPr>
        <w:t>tion</w:t>
      </w:r>
    </w:p>
    <w:p w:rsidR="00E451F5" w:rsidRDefault="00E451F5">
      <w:pPr>
        <w:rPr>
          <w:sz w:val="24"/>
        </w:rPr>
        <w:sectPr w:rsidR="00E451F5">
          <w:type w:val="continuous"/>
          <w:pgSz w:w="11940" w:h="16860"/>
          <w:pgMar w:top="1480" w:right="440" w:bottom="280" w:left="0" w:header="708" w:footer="708" w:gutter="0"/>
          <w:cols w:space="708"/>
        </w:sectPr>
      </w:pPr>
    </w:p>
    <w:p w:rsidR="00E451F5" w:rsidRDefault="00511673">
      <w:pPr>
        <w:spacing w:before="46" w:line="276" w:lineRule="auto"/>
        <w:ind w:left="804"/>
        <w:jc w:val="both"/>
        <w:rPr>
          <w:sz w:val="24"/>
        </w:rPr>
      </w:pPr>
      <w:r>
        <w:rPr>
          <w:noProof/>
          <w:lang w:bidi="ar-SA"/>
        </w:rPr>
        <w:lastRenderedPageBreak/>
        <mc:AlternateContent>
          <mc:Choice Requires="wps">
            <w:drawing>
              <wp:anchor distT="0" distB="0" distL="114300" distR="114300" simplePos="0" relativeHeight="503299616" behindDoc="1" locked="0" layoutInCell="1" allowOverlap="1">
                <wp:simplePos x="0" y="0"/>
                <wp:positionH relativeFrom="page">
                  <wp:posOffset>3780155</wp:posOffset>
                </wp:positionH>
                <wp:positionV relativeFrom="page">
                  <wp:posOffset>457200</wp:posOffset>
                </wp:positionV>
                <wp:extent cx="0" cy="9709150"/>
                <wp:effectExtent l="8255" t="9525" r="10795" b="635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09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1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36pt" to="297.6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h9HQIAAEIEAAAOAAAAZHJzL2Uyb0RvYy54bWysU82O2jAQvlfqO1i+QxKa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" strokeweight=".48pt">
                <w10:wrap anchorx="page" anchory="page"/>
              </v:line>
            </w:pict>
          </mc:Fallback>
        </mc:AlternateContent>
      </w:r>
      <w:hyperlink r:id="rId17">
        <w:r>
          <w:rPr>
            <w:color w:val="0000FF"/>
            <w:u w:val="single" w:color="0000FF"/>
          </w:rPr>
          <w:t>https://ais.harran.edu.tr/yos.asp</w:t>
        </w:r>
      </w:hyperlink>
      <w:r>
        <w:rPr>
          <w:color w:val="0000FF"/>
          <w:u w:val="single" w:color="0000FF"/>
        </w:rPr>
        <w:t xml:space="preserve">x </w:t>
      </w:r>
      <w:r>
        <w:rPr>
          <w:sz w:val="24"/>
        </w:rPr>
        <w:t xml:space="preserve">adresinden Aday Başvuru formunu çevrimiçi (online) olarak dikkatle doldurup </w:t>
      </w:r>
      <w:r>
        <w:rPr>
          <w:b/>
          <w:sz w:val="24"/>
        </w:rPr>
        <w:t xml:space="preserve">Aday Numaralarını </w:t>
      </w:r>
      <w:r>
        <w:rPr>
          <w:sz w:val="24"/>
        </w:rPr>
        <w:t>çevrimiçi almalıdır.</w:t>
      </w:r>
    </w:p>
    <w:p w:rsidR="00E451F5" w:rsidRDefault="00E451F5">
      <w:pPr>
        <w:pStyle w:val="GvdeMetni"/>
        <w:rPr>
          <w:sz w:val="28"/>
        </w:rPr>
      </w:pPr>
    </w:p>
    <w:p w:rsidR="00E451F5" w:rsidRDefault="00511673">
      <w:pPr>
        <w:pStyle w:val="ListeParagraf"/>
        <w:numPr>
          <w:ilvl w:val="1"/>
          <w:numId w:val="12"/>
        </w:numPr>
        <w:tabs>
          <w:tab w:val="left" w:pos="1477"/>
        </w:tabs>
        <w:spacing w:before="1" w:line="276" w:lineRule="auto"/>
        <w:ind w:right="10" w:firstLine="0"/>
        <w:jc w:val="both"/>
        <w:rPr>
          <w:sz w:val="24"/>
        </w:rPr>
      </w:pPr>
      <w:r>
        <w:rPr>
          <w:sz w:val="24"/>
        </w:rPr>
        <w:t>Aday başvuru formuna girilecek bilgilerdeki yanlışlıklardan doğacak sonuçların bütün sorumluluğu adaylara aittir. Formun kimlik ile ilgili bilgi alanlarına, adayın pasaportundaki kimlik bilgileri değiştirilmeden, kısaltma yapılmadan girilmelidir.</w:t>
      </w:r>
    </w:p>
    <w:p w:rsidR="00E451F5" w:rsidRDefault="00E451F5">
      <w:pPr>
        <w:pStyle w:val="GvdeMetni"/>
        <w:rPr>
          <w:sz w:val="28"/>
        </w:rPr>
      </w:pPr>
    </w:p>
    <w:p w:rsidR="00E451F5" w:rsidRDefault="00511673">
      <w:pPr>
        <w:pStyle w:val="Balk3"/>
        <w:numPr>
          <w:ilvl w:val="1"/>
          <w:numId w:val="12"/>
        </w:numPr>
        <w:tabs>
          <w:tab w:val="left" w:pos="1311"/>
        </w:tabs>
        <w:spacing w:before="1" w:line="280" w:lineRule="auto"/>
        <w:ind w:firstLine="0"/>
        <w:jc w:val="both"/>
      </w:pPr>
      <w:r>
        <w:rPr>
          <w:b w:val="0"/>
        </w:rPr>
        <w:t xml:space="preserve">Aday başvuru formunda istenilen </w:t>
      </w:r>
      <w:r>
        <w:t>e-posta, adayın kendisine ait olmalı ve her aday yalnız bir e-posta kullanmalıdır. Bu e-posta ile başka adaylar adına yazışma/işlem</w:t>
      </w:r>
      <w:r>
        <w:rPr>
          <w:spacing w:val="-36"/>
        </w:rPr>
        <w:t xml:space="preserve"> </w:t>
      </w:r>
      <w:r>
        <w:t>yapılmamalıdır.</w:t>
      </w:r>
    </w:p>
    <w:p w:rsidR="00E451F5" w:rsidRDefault="00511673">
      <w:pPr>
        <w:spacing w:before="43" w:line="288" w:lineRule="auto"/>
        <w:ind w:left="162" w:right="288"/>
        <w:jc w:val="both"/>
        <w:rPr>
          <w:b/>
          <w:sz w:val="24"/>
        </w:rPr>
      </w:pPr>
      <w:r>
        <w:br w:type="column"/>
      </w:r>
      <w:r>
        <w:rPr>
          <w:sz w:val="24"/>
        </w:rPr>
        <w:lastRenderedPageBreak/>
        <w:t xml:space="preserve">Form online at </w:t>
      </w:r>
      <w:hyperlink r:id="rId18">
        <w:r>
          <w:rPr>
            <w:color w:val="0000FF"/>
            <w:u w:val="single" w:color="0000FF"/>
          </w:rPr>
          <w:t>https://ais.harran.edu.tr/yos.aspx</w:t>
        </w:r>
      </w:hyperlink>
      <w:r>
        <w:rPr>
          <w:color w:val="0000FF"/>
        </w:rPr>
        <w:t xml:space="preserve"> </w:t>
      </w:r>
      <w:r>
        <w:rPr>
          <w:sz w:val="24"/>
        </w:rPr>
        <w:t xml:space="preserve">between the application dates to get their </w:t>
      </w:r>
      <w:r>
        <w:rPr>
          <w:b/>
          <w:sz w:val="24"/>
        </w:rPr>
        <w:t>Applicant Number.</w:t>
      </w:r>
    </w:p>
    <w:p w:rsidR="00E451F5" w:rsidRDefault="00E451F5">
      <w:pPr>
        <w:pStyle w:val="GvdeMetni"/>
        <w:spacing w:before="2"/>
        <w:rPr>
          <w:b/>
          <w:sz w:val="27"/>
        </w:rPr>
      </w:pPr>
    </w:p>
    <w:p w:rsidR="00E451F5" w:rsidRDefault="00511673">
      <w:pPr>
        <w:pStyle w:val="ListeParagraf"/>
        <w:numPr>
          <w:ilvl w:val="1"/>
          <w:numId w:val="11"/>
        </w:numPr>
        <w:tabs>
          <w:tab w:val="left" w:pos="593"/>
        </w:tabs>
        <w:spacing w:line="276" w:lineRule="auto"/>
        <w:ind w:right="294" w:firstLine="0"/>
        <w:jc w:val="both"/>
        <w:rPr>
          <w:sz w:val="24"/>
        </w:rPr>
      </w:pPr>
      <w:r>
        <w:rPr>
          <w:sz w:val="24"/>
        </w:rPr>
        <w:t>The responsibility of the consequences resulting from misinformation while filling the application form belongs entirely to the applicant. When filling the sections related to identity information in the form, the identity information of the applicant must not be changed or</w:t>
      </w:r>
      <w:r>
        <w:rPr>
          <w:spacing w:val="-16"/>
          <w:sz w:val="24"/>
        </w:rPr>
        <w:t xml:space="preserve"> </w:t>
      </w:r>
      <w:r>
        <w:rPr>
          <w:sz w:val="24"/>
        </w:rPr>
        <w:t>contracted.</w:t>
      </w:r>
    </w:p>
    <w:p w:rsidR="00E451F5" w:rsidRDefault="00E451F5">
      <w:pPr>
        <w:pStyle w:val="GvdeMetni"/>
        <w:spacing w:before="1"/>
        <w:rPr>
          <w:sz w:val="28"/>
        </w:rPr>
      </w:pPr>
    </w:p>
    <w:p w:rsidR="00E451F5" w:rsidRDefault="00511673">
      <w:pPr>
        <w:pStyle w:val="Balk3"/>
        <w:numPr>
          <w:ilvl w:val="1"/>
          <w:numId w:val="11"/>
        </w:numPr>
        <w:tabs>
          <w:tab w:val="left" w:pos="605"/>
        </w:tabs>
        <w:spacing w:line="276" w:lineRule="auto"/>
        <w:ind w:right="298" w:firstLine="0"/>
        <w:jc w:val="both"/>
      </w:pPr>
      <w:r>
        <w:t xml:space="preserve">The e-mail address </w:t>
      </w:r>
      <w:r>
        <w:rPr>
          <w:b w:val="0"/>
        </w:rPr>
        <w:t xml:space="preserve">required in the application </w:t>
      </w:r>
      <w:r>
        <w:t>form must belong to the applicant and every applicant must provide only one e-mail address. The e-mail address in question must not be used for correspondence or transactions on behalf of other</w:t>
      </w:r>
      <w:r>
        <w:rPr>
          <w:spacing w:val="-21"/>
        </w:rPr>
        <w:t xml:space="preserve"> </w:t>
      </w:r>
      <w:r>
        <w:t>applicants.</w:t>
      </w:r>
    </w:p>
    <w:p w:rsidR="00E451F5" w:rsidRDefault="00E451F5">
      <w:pPr>
        <w:spacing w:line="276" w:lineRule="auto"/>
        <w:jc w:val="both"/>
        <w:sectPr w:rsidR="00E451F5">
          <w:type w:val="continuous"/>
          <w:pgSz w:w="11940" w:h="16860"/>
          <w:pgMar w:top="1480" w:right="440" w:bottom="280" w:left="0" w:header="708" w:footer="708" w:gutter="0"/>
          <w:cols w:num="2" w:space="708" w:equalWidth="0">
            <w:col w:w="5866" w:space="40"/>
            <w:col w:w="5594"/>
          </w:cols>
        </w:sectPr>
      </w:pPr>
    </w:p>
    <w:p w:rsidR="00E451F5" w:rsidRDefault="00511673">
      <w:pPr>
        <w:pStyle w:val="ListeParagraf"/>
        <w:numPr>
          <w:ilvl w:val="1"/>
          <w:numId w:val="11"/>
        </w:numPr>
        <w:tabs>
          <w:tab w:val="left" w:pos="1477"/>
        </w:tabs>
        <w:spacing w:before="69" w:line="276" w:lineRule="auto"/>
        <w:ind w:left="758" w:firstLine="0"/>
        <w:jc w:val="both"/>
        <w:rPr>
          <w:sz w:val="24"/>
        </w:rPr>
      </w:pPr>
      <w:r>
        <w:rPr>
          <w:noProof/>
          <w:lang w:bidi="ar-SA"/>
        </w:rPr>
        <w:lastRenderedPageBreak/>
        <mc:AlternateContent>
          <mc:Choice Requires="wps">
            <w:drawing>
              <wp:anchor distT="0" distB="0" distL="114300" distR="114300" simplePos="0" relativeHeight="1192" behindDoc="0" locked="0" layoutInCell="1" allowOverlap="1">
                <wp:simplePos x="0" y="0"/>
                <wp:positionH relativeFrom="page">
                  <wp:posOffset>3780155</wp:posOffset>
                </wp:positionH>
                <wp:positionV relativeFrom="page">
                  <wp:posOffset>457200</wp:posOffset>
                </wp:positionV>
                <wp:extent cx="0" cy="9674225"/>
                <wp:effectExtent l="8255" t="9525" r="10795" b="1270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4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36pt" to="297.65pt,7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" strokeweight=".48pt">
                <w10:wrap anchorx="page" anchory="page"/>
              </v:line>
            </w:pict>
          </mc:Fallback>
        </mc:AlternateContent>
      </w:r>
      <w:r>
        <w:rPr>
          <w:sz w:val="24"/>
        </w:rPr>
        <w:t>Aday başvuru Formu üzerindeki ilgili alana, adayın elektronik ortama aktarılmış fotoğrafı eklenmelidir. Bu fotoğraf, Sınava Giriş Belgesi ve Sınav Sonuç Belgesi üzerinde yer</w:t>
      </w:r>
      <w:r>
        <w:rPr>
          <w:spacing w:val="47"/>
          <w:sz w:val="24"/>
        </w:rPr>
        <w:t xml:space="preserve"> </w:t>
      </w:r>
      <w:r>
        <w:rPr>
          <w:sz w:val="24"/>
        </w:rPr>
        <w:t>alacağından, adayın kolaylıkla tanınmasını sağlayacak şekilde ön cepheden ve son altı ay içinde çekilmiş olmalıdır. Sınav günü bu fotoğraftaki tanınmada önemli rol oynayabilecek görünüm özelliklerinde bir değişiklik bulunmamalıdır. Salon Başkanının fotoğraftan adayın kimliğini belirlemede güçlük çektiği takdirde, adayı sınava almayacağı göz önünde tutulmalıdır.</w:t>
      </w:r>
    </w:p>
    <w:p w:rsidR="00E451F5" w:rsidRDefault="00E451F5">
      <w:pPr>
        <w:pStyle w:val="GvdeMetni"/>
        <w:rPr>
          <w:sz w:val="26"/>
        </w:rPr>
      </w:pPr>
    </w:p>
    <w:p w:rsidR="00E451F5" w:rsidRDefault="00E451F5">
      <w:pPr>
        <w:pStyle w:val="GvdeMetni"/>
        <w:rPr>
          <w:sz w:val="26"/>
        </w:rPr>
      </w:pPr>
    </w:p>
    <w:p w:rsidR="00E451F5" w:rsidRDefault="00E451F5">
      <w:pPr>
        <w:pStyle w:val="GvdeMetni"/>
        <w:spacing w:before="7"/>
        <w:rPr>
          <w:sz w:val="31"/>
        </w:rPr>
      </w:pPr>
    </w:p>
    <w:p w:rsidR="00E451F5" w:rsidRDefault="00511673">
      <w:pPr>
        <w:pStyle w:val="ListeParagraf"/>
        <w:numPr>
          <w:ilvl w:val="1"/>
          <w:numId w:val="11"/>
        </w:numPr>
        <w:tabs>
          <w:tab w:val="left" w:pos="1477"/>
        </w:tabs>
        <w:spacing w:line="280" w:lineRule="auto"/>
        <w:ind w:left="758" w:right="4" w:firstLine="0"/>
        <w:jc w:val="both"/>
        <w:rPr>
          <w:sz w:val="24"/>
        </w:rPr>
      </w:pPr>
      <w:r>
        <w:rPr>
          <w:b/>
          <w:sz w:val="24"/>
        </w:rPr>
        <w:t xml:space="preserve">Aday Numarası </w:t>
      </w:r>
      <w:r>
        <w:rPr>
          <w:sz w:val="24"/>
        </w:rPr>
        <w:t>başvuru formunu doldurup kaydeden adayın e-postasına</w:t>
      </w:r>
      <w:r>
        <w:rPr>
          <w:spacing w:val="-16"/>
          <w:sz w:val="24"/>
        </w:rPr>
        <w:t xml:space="preserve"> </w:t>
      </w:r>
      <w:r>
        <w:rPr>
          <w:sz w:val="24"/>
        </w:rPr>
        <w:t>gönderilecektir.</w:t>
      </w:r>
    </w:p>
    <w:p w:rsidR="00E451F5" w:rsidRDefault="00E451F5">
      <w:pPr>
        <w:pStyle w:val="GvdeMetni"/>
        <w:rPr>
          <w:sz w:val="26"/>
        </w:rPr>
      </w:pPr>
    </w:p>
    <w:p w:rsidR="00E451F5" w:rsidRDefault="00E451F5">
      <w:pPr>
        <w:pStyle w:val="GvdeMetni"/>
        <w:spacing w:before="5"/>
        <w:rPr>
          <w:sz w:val="28"/>
        </w:rPr>
      </w:pPr>
    </w:p>
    <w:p w:rsidR="00E451F5" w:rsidRDefault="00511673">
      <w:pPr>
        <w:pStyle w:val="ListeParagraf"/>
        <w:numPr>
          <w:ilvl w:val="1"/>
          <w:numId w:val="11"/>
        </w:numPr>
        <w:tabs>
          <w:tab w:val="left" w:pos="1263"/>
        </w:tabs>
        <w:spacing w:line="276" w:lineRule="auto"/>
        <w:ind w:left="758" w:right="2" w:firstLine="0"/>
        <w:jc w:val="both"/>
        <w:rPr>
          <w:b/>
          <w:sz w:val="24"/>
        </w:rPr>
      </w:pPr>
      <w:r>
        <w:rPr>
          <w:b/>
          <w:sz w:val="24"/>
        </w:rPr>
        <w:t xml:space="preserve">Aday Numarası </w:t>
      </w:r>
      <w:r>
        <w:rPr>
          <w:sz w:val="24"/>
        </w:rPr>
        <w:t xml:space="preserve">sadece bir kez edinilebilir. </w:t>
      </w:r>
      <w:r>
        <w:rPr>
          <w:b/>
          <w:sz w:val="24"/>
        </w:rPr>
        <w:t>Aday Numarası</w:t>
      </w:r>
      <w:r>
        <w:rPr>
          <w:sz w:val="24"/>
        </w:rPr>
        <w:t xml:space="preserve">, hem bu sınavda hem de adayın HRÜ ile elektronik ortamda yapacağı bütün işlemlerde gerekli olacağından, aday tarafından </w:t>
      </w:r>
      <w:r>
        <w:rPr>
          <w:b/>
          <w:sz w:val="24"/>
        </w:rPr>
        <w:t>özenle</w:t>
      </w:r>
      <w:r>
        <w:rPr>
          <w:b/>
          <w:spacing w:val="-13"/>
          <w:sz w:val="24"/>
        </w:rPr>
        <w:t xml:space="preserve"> </w:t>
      </w:r>
      <w:r>
        <w:rPr>
          <w:b/>
          <w:sz w:val="24"/>
        </w:rPr>
        <w:t>saklanmalıdır.</w:t>
      </w:r>
    </w:p>
    <w:p w:rsidR="00E451F5" w:rsidRDefault="00E451F5">
      <w:pPr>
        <w:pStyle w:val="GvdeMetni"/>
        <w:spacing w:before="8"/>
        <w:rPr>
          <w:b/>
          <w:sz w:val="26"/>
        </w:rPr>
      </w:pPr>
    </w:p>
    <w:p w:rsidR="00E451F5" w:rsidRDefault="00511673">
      <w:pPr>
        <w:pStyle w:val="ListeParagraf"/>
        <w:numPr>
          <w:ilvl w:val="1"/>
          <w:numId w:val="11"/>
        </w:numPr>
        <w:tabs>
          <w:tab w:val="left" w:pos="1333"/>
        </w:tabs>
        <w:spacing w:before="1" w:line="276" w:lineRule="auto"/>
        <w:ind w:left="758" w:firstLine="0"/>
        <w:jc w:val="both"/>
        <w:rPr>
          <w:sz w:val="24"/>
        </w:rPr>
      </w:pPr>
      <w:r>
        <w:rPr>
          <w:sz w:val="24"/>
        </w:rPr>
        <w:t>Aday numarası verildikten sonra, HRÜ ile yapılacak her türlü yazışmada “</w:t>
      </w:r>
      <w:r>
        <w:rPr>
          <w:b/>
          <w:sz w:val="24"/>
        </w:rPr>
        <w:t>Aday Numarası</w:t>
      </w:r>
      <w:r>
        <w:rPr>
          <w:sz w:val="24"/>
        </w:rPr>
        <w:t xml:space="preserve">”nın belirtilmesi zorunludur. </w:t>
      </w:r>
      <w:r>
        <w:rPr>
          <w:b/>
          <w:sz w:val="24"/>
        </w:rPr>
        <w:t xml:space="preserve">Aday Numarası </w:t>
      </w:r>
      <w:r>
        <w:rPr>
          <w:sz w:val="24"/>
        </w:rPr>
        <w:t>belirtilmeyen dilekçeler işleme</w:t>
      </w:r>
      <w:r>
        <w:rPr>
          <w:spacing w:val="-26"/>
          <w:sz w:val="24"/>
        </w:rPr>
        <w:t xml:space="preserve"> </w:t>
      </w:r>
      <w:r>
        <w:rPr>
          <w:sz w:val="24"/>
        </w:rPr>
        <w:t>konulmaz.</w:t>
      </w:r>
    </w:p>
    <w:p w:rsidR="00E451F5" w:rsidRDefault="00E451F5">
      <w:pPr>
        <w:pStyle w:val="GvdeMetni"/>
        <w:rPr>
          <w:sz w:val="26"/>
        </w:rPr>
      </w:pPr>
    </w:p>
    <w:p w:rsidR="00E451F5" w:rsidRDefault="00E451F5">
      <w:pPr>
        <w:pStyle w:val="GvdeMetni"/>
        <w:spacing w:before="2"/>
        <w:rPr>
          <w:sz w:val="31"/>
        </w:rPr>
      </w:pPr>
    </w:p>
    <w:p w:rsidR="00E451F5" w:rsidRDefault="00511673">
      <w:pPr>
        <w:pStyle w:val="Balk3"/>
      </w:pPr>
      <w:r>
        <w:t>Sınav Ücretinin Yatırılması</w:t>
      </w:r>
    </w:p>
    <w:p w:rsidR="00E451F5" w:rsidRDefault="00511673">
      <w:pPr>
        <w:pStyle w:val="ListeParagraf"/>
        <w:numPr>
          <w:ilvl w:val="1"/>
          <w:numId w:val="11"/>
        </w:numPr>
        <w:tabs>
          <w:tab w:val="left" w:pos="1249"/>
        </w:tabs>
        <w:spacing w:before="21" w:line="276" w:lineRule="auto"/>
        <w:ind w:left="758" w:right="2" w:firstLine="0"/>
        <w:jc w:val="both"/>
        <w:rPr>
          <w:sz w:val="24"/>
        </w:rPr>
      </w:pPr>
      <w:r>
        <w:rPr>
          <w:sz w:val="24"/>
        </w:rPr>
        <w:t>HRÜ</w:t>
      </w:r>
      <w:r w:rsidR="004E785C">
        <w:rPr>
          <w:sz w:val="24"/>
        </w:rPr>
        <w:t xml:space="preserve"> </w:t>
      </w:r>
      <w:r>
        <w:rPr>
          <w:sz w:val="24"/>
        </w:rPr>
        <w:t xml:space="preserve">YÖS’ e başvuracak adaylar, sınav ücretini </w:t>
      </w:r>
      <w:r>
        <w:rPr>
          <w:b/>
          <w:sz w:val="24"/>
        </w:rPr>
        <w:t xml:space="preserve">başvuru süresi içinde </w:t>
      </w:r>
      <w:r>
        <w:rPr>
          <w:sz w:val="24"/>
        </w:rPr>
        <w:t>aşağıda belirtilen bilgilerle ödeyecektir.</w:t>
      </w:r>
    </w:p>
    <w:p w:rsidR="00E451F5" w:rsidRDefault="00E451F5">
      <w:pPr>
        <w:pStyle w:val="GvdeMetni"/>
        <w:rPr>
          <w:sz w:val="26"/>
        </w:rPr>
      </w:pPr>
    </w:p>
    <w:p w:rsidR="00E451F5" w:rsidRDefault="00E451F5">
      <w:pPr>
        <w:pStyle w:val="GvdeMetni"/>
        <w:spacing w:before="6"/>
        <w:rPr>
          <w:sz w:val="31"/>
        </w:rPr>
      </w:pPr>
    </w:p>
    <w:p w:rsidR="00E451F5" w:rsidRDefault="00511673">
      <w:pPr>
        <w:pStyle w:val="Balk3"/>
        <w:numPr>
          <w:ilvl w:val="2"/>
          <w:numId w:val="11"/>
        </w:numPr>
        <w:tabs>
          <w:tab w:val="left" w:pos="1467"/>
        </w:tabs>
        <w:ind w:hanging="348"/>
      </w:pPr>
      <w:r>
        <w:t>Tutar:</w:t>
      </w:r>
    </w:p>
    <w:p w:rsidR="00E451F5" w:rsidRDefault="00E451F5">
      <w:pPr>
        <w:pStyle w:val="GvdeMetni"/>
        <w:spacing w:before="4"/>
        <w:rPr>
          <w:b/>
          <w:sz w:val="22"/>
        </w:rPr>
      </w:pPr>
    </w:p>
    <w:p w:rsidR="00E451F5" w:rsidRDefault="00433528">
      <w:pPr>
        <w:pStyle w:val="GvdeMetni"/>
        <w:ind w:left="1466"/>
      </w:pPr>
      <w:r>
        <w:t>15</w:t>
      </w:r>
      <w:r w:rsidR="00511673">
        <w:t>0TL</w:t>
      </w:r>
    </w:p>
    <w:p w:rsidR="00E451F5" w:rsidRDefault="00511673">
      <w:pPr>
        <w:pStyle w:val="ListeParagraf"/>
        <w:numPr>
          <w:ilvl w:val="1"/>
          <w:numId w:val="10"/>
        </w:numPr>
        <w:tabs>
          <w:tab w:val="left" w:pos="604"/>
        </w:tabs>
        <w:spacing w:before="69" w:line="276" w:lineRule="auto"/>
        <w:ind w:right="300" w:firstLine="0"/>
        <w:jc w:val="both"/>
        <w:rPr>
          <w:sz w:val="24"/>
        </w:rPr>
      </w:pPr>
      <w:r>
        <w:rPr>
          <w:sz w:val="24"/>
        </w:rPr>
        <w:br w:type="column"/>
      </w:r>
      <w:r>
        <w:rPr>
          <w:sz w:val="24"/>
        </w:rPr>
        <w:lastRenderedPageBreak/>
        <w:t xml:space="preserve">The digital version of the applicant’s self-photo must be attached to the relevant section on the application form. As this photo is going to be printed on the Examination Admission Document and the Examination Result Document, the photo must be taken in the last six months and from the front view, ensuring that the applicant is easily recognizable. The applicant must avoid </w:t>
      </w:r>
      <w:proofErr w:type="gramStart"/>
      <w:r>
        <w:rPr>
          <w:sz w:val="24"/>
        </w:rPr>
        <w:t>making  significant</w:t>
      </w:r>
      <w:proofErr w:type="gramEnd"/>
      <w:r>
        <w:rPr>
          <w:sz w:val="24"/>
        </w:rPr>
        <w:t xml:space="preserve"> changes in his or her appearance in a way which can make him or her less recognizable on the exam day. </w:t>
      </w:r>
      <w:r>
        <w:rPr>
          <w:spacing w:val="-3"/>
          <w:sz w:val="24"/>
        </w:rPr>
        <w:t xml:space="preserve">It </w:t>
      </w:r>
      <w:r>
        <w:rPr>
          <w:sz w:val="24"/>
        </w:rPr>
        <w:t xml:space="preserve">must be taken into consideration that if the </w:t>
      </w:r>
      <w:proofErr w:type="gramStart"/>
      <w:r>
        <w:rPr>
          <w:sz w:val="24"/>
        </w:rPr>
        <w:t>Head  of</w:t>
      </w:r>
      <w:proofErr w:type="gramEnd"/>
      <w:r>
        <w:rPr>
          <w:sz w:val="24"/>
        </w:rPr>
        <w:t xml:space="preserve"> the Examination Hall finds difficulty in recognizing the identity of the applicant, s/he has the right to exempt the applicant from the</w:t>
      </w:r>
      <w:r>
        <w:rPr>
          <w:spacing w:val="-34"/>
          <w:sz w:val="24"/>
        </w:rPr>
        <w:t xml:space="preserve"> </w:t>
      </w:r>
      <w:r>
        <w:rPr>
          <w:sz w:val="24"/>
        </w:rPr>
        <w:t>examination.</w:t>
      </w:r>
    </w:p>
    <w:p w:rsidR="00E451F5" w:rsidRDefault="00E451F5">
      <w:pPr>
        <w:pStyle w:val="GvdeMetni"/>
        <w:spacing w:before="7"/>
        <w:rPr>
          <w:sz w:val="28"/>
        </w:rPr>
      </w:pPr>
    </w:p>
    <w:p w:rsidR="00E451F5" w:rsidRDefault="00511673">
      <w:pPr>
        <w:pStyle w:val="ListeParagraf"/>
        <w:numPr>
          <w:ilvl w:val="1"/>
          <w:numId w:val="10"/>
        </w:numPr>
        <w:tabs>
          <w:tab w:val="left" w:pos="652"/>
        </w:tabs>
        <w:spacing w:line="276" w:lineRule="auto"/>
        <w:ind w:right="313" w:firstLine="0"/>
        <w:jc w:val="both"/>
        <w:rPr>
          <w:sz w:val="24"/>
        </w:rPr>
      </w:pPr>
      <w:r>
        <w:rPr>
          <w:sz w:val="24"/>
        </w:rPr>
        <w:t xml:space="preserve">Once the application is filled and saved, an </w:t>
      </w:r>
      <w:r>
        <w:rPr>
          <w:b/>
          <w:sz w:val="24"/>
        </w:rPr>
        <w:t xml:space="preserve">applicant number </w:t>
      </w:r>
      <w:r>
        <w:rPr>
          <w:sz w:val="24"/>
        </w:rPr>
        <w:t>is going to be sent to the applicant’s e-mail</w:t>
      </w:r>
      <w:r>
        <w:rPr>
          <w:spacing w:val="-12"/>
          <w:sz w:val="24"/>
        </w:rPr>
        <w:t xml:space="preserve"> </w:t>
      </w:r>
      <w:r>
        <w:rPr>
          <w:sz w:val="24"/>
        </w:rPr>
        <w:t>address.</w:t>
      </w:r>
    </w:p>
    <w:p w:rsidR="00E451F5" w:rsidRDefault="00E451F5">
      <w:pPr>
        <w:pStyle w:val="GvdeMetni"/>
        <w:rPr>
          <w:sz w:val="28"/>
        </w:rPr>
      </w:pPr>
    </w:p>
    <w:p w:rsidR="00E451F5" w:rsidRDefault="00511673">
      <w:pPr>
        <w:pStyle w:val="ListeParagraf"/>
        <w:numPr>
          <w:ilvl w:val="1"/>
          <w:numId w:val="10"/>
        </w:numPr>
        <w:tabs>
          <w:tab w:val="left" w:pos="631"/>
        </w:tabs>
        <w:spacing w:before="1" w:line="276" w:lineRule="auto"/>
        <w:ind w:right="289" w:firstLine="0"/>
        <w:jc w:val="both"/>
        <w:rPr>
          <w:sz w:val="24"/>
        </w:rPr>
      </w:pPr>
      <w:r>
        <w:rPr>
          <w:sz w:val="24"/>
        </w:rPr>
        <w:t xml:space="preserve">The </w:t>
      </w:r>
      <w:r>
        <w:rPr>
          <w:b/>
          <w:sz w:val="24"/>
        </w:rPr>
        <w:t xml:space="preserve">Applicant number </w:t>
      </w:r>
      <w:r>
        <w:rPr>
          <w:sz w:val="24"/>
        </w:rPr>
        <w:t xml:space="preserve">can only be acquired once. As the </w:t>
      </w:r>
      <w:r>
        <w:rPr>
          <w:b/>
          <w:sz w:val="24"/>
        </w:rPr>
        <w:t xml:space="preserve">applicant number </w:t>
      </w:r>
      <w:r>
        <w:rPr>
          <w:sz w:val="24"/>
        </w:rPr>
        <w:t xml:space="preserve">will be necessary both for the examination and for all the transactions to be made with HRU virtually, it </w:t>
      </w:r>
      <w:r>
        <w:rPr>
          <w:b/>
          <w:sz w:val="24"/>
        </w:rPr>
        <w:t>must be kept carefully</w:t>
      </w:r>
      <w:r>
        <w:rPr>
          <w:sz w:val="24"/>
        </w:rPr>
        <w:t>.</w:t>
      </w:r>
    </w:p>
    <w:p w:rsidR="00E451F5" w:rsidRDefault="00E451F5">
      <w:pPr>
        <w:pStyle w:val="GvdeMetni"/>
        <w:spacing w:before="4"/>
        <w:rPr>
          <w:sz w:val="28"/>
        </w:rPr>
      </w:pPr>
    </w:p>
    <w:p w:rsidR="00E451F5" w:rsidRDefault="00511673">
      <w:pPr>
        <w:pStyle w:val="ListeParagraf"/>
        <w:numPr>
          <w:ilvl w:val="1"/>
          <w:numId w:val="10"/>
        </w:numPr>
        <w:tabs>
          <w:tab w:val="left" w:pos="647"/>
        </w:tabs>
        <w:spacing w:line="276" w:lineRule="auto"/>
        <w:ind w:right="292" w:firstLine="0"/>
        <w:jc w:val="both"/>
        <w:rPr>
          <w:sz w:val="24"/>
        </w:rPr>
      </w:pPr>
      <w:r>
        <w:rPr>
          <w:sz w:val="24"/>
        </w:rPr>
        <w:t xml:space="preserve">After being given an applicant number, it is obligatory to indicate the </w:t>
      </w:r>
      <w:r>
        <w:rPr>
          <w:b/>
          <w:sz w:val="24"/>
        </w:rPr>
        <w:t xml:space="preserve">“Applicant Number” </w:t>
      </w:r>
      <w:r>
        <w:rPr>
          <w:sz w:val="24"/>
        </w:rPr>
        <w:t xml:space="preserve">in all kinds of correspondence carried out with HRU. The petitions lacking the </w:t>
      </w:r>
      <w:r>
        <w:rPr>
          <w:b/>
          <w:sz w:val="24"/>
        </w:rPr>
        <w:t xml:space="preserve">Applicant Number </w:t>
      </w:r>
      <w:r>
        <w:rPr>
          <w:sz w:val="24"/>
        </w:rPr>
        <w:t>are not to be put into</w:t>
      </w:r>
      <w:r>
        <w:rPr>
          <w:spacing w:val="-13"/>
          <w:sz w:val="24"/>
        </w:rPr>
        <w:t xml:space="preserve"> </w:t>
      </w:r>
      <w:r>
        <w:rPr>
          <w:sz w:val="24"/>
        </w:rPr>
        <w:t>effect.</w:t>
      </w:r>
    </w:p>
    <w:p w:rsidR="00E451F5" w:rsidRDefault="00E451F5">
      <w:pPr>
        <w:pStyle w:val="GvdeMetni"/>
        <w:spacing w:before="11"/>
        <w:rPr>
          <w:sz w:val="28"/>
        </w:rPr>
      </w:pPr>
    </w:p>
    <w:p w:rsidR="00E451F5" w:rsidRDefault="00511673">
      <w:pPr>
        <w:pStyle w:val="Balk3"/>
        <w:ind w:left="159"/>
      </w:pPr>
      <w:r>
        <w:t>Paying the Examination Fee</w:t>
      </w:r>
    </w:p>
    <w:p w:rsidR="00E451F5" w:rsidRDefault="00511673">
      <w:pPr>
        <w:pStyle w:val="ListeParagraf"/>
        <w:numPr>
          <w:ilvl w:val="1"/>
          <w:numId w:val="10"/>
        </w:numPr>
        <w:tabs>
          <w:tab w:val="left" w:pos="652"/>
        </w:tabs>
        <w:spacing w:before="27" w:line="276" w:lineRule="auto"/>
        <w:ind w:right="308" w:firstLine="0"/>
        <w:jc w:val="both"/>
        <w:rPr>
          <w:sz w:val="24"/>
        </w:rPr>
      </w:pPr>
      <w:r>
        <w:rPr>
          <w:sz w:val="24"/>
        </w:rPr>
        <w:t>The applicants who would like to apply for HRÜ</w:t>
      </w:r>
      <w:r w:rsidR="004E785C">
        <w:rPr>
          <w:sz w:val="24"/>
        </w:rPr>
        <w:t xml:space="preserve"> </w:t>
      </w:r>
      <w:r>
        <w:rPr>
          <w:sz w:val="24"/>
        </w:rPr>
        <w:t>YÖS must pay the examination fee within the application period providing the following information:</w:t>
      </w:r>
    </w:p>
    <w:p w:rsidR="00E451F5" w:rsidRDefault="00E451F5">
      <w:pPr>
        <w:pStyle w:val="GvdeMetni"/>
        <w:spacing w:before="10"/>
        <w:rPr>
          <w:sz w:val="29"/>
        </w:rPr>
      </w:pPr>
    </w:p>
    <w:p w:rsidR="00E451F5" w:rsidRDefault="00511673">
      <w:pPr>
        <w:pStyle w:val="Balk3"/>
        <w:numPr>
          <w:ilvl w:val="2"/>
          <w:numId w:val="10"/>
        </w:numPr>
        <w:tabs>
          <w:tab w:val="left" w:pos="871"/>
        </w:tabs>
        <w:jc w:val="left"/>
      </w:pPr>
      <w:r>
        <w:t>Amount:</w:t>
      </w:r>
    </w:p>
    <w:p w:rsidR="00E451F5" w:rsidRDefault="00E451F5">
      <w:pPr>
        <w:pStyle w:val="GvdeMetni"/>
        <w:spacing w:before="8"/>
        <w:rPr>
          <w:b/>
          <w:sz w:val="23"/>
        </w:rPr>
      </w:pPr>
    </w:p>
    <w:p w:rsidR="00E451F5" w:rsidRDefault="00433528">
      <w:pPr>
        <w:spacing w:before="1"/>
        <w:ind w:left="1249" w:right="3710"/>
        <w:jc w:val="center"/>
      </w:pPr>
      <w:r>
        <w:t>15</w:t>
      </w:r>
      <w:r w:rsidR="00511673">
        <w:t>0TL</w:t>
      </w:r>
    </w:p>
    <w:p w:rsidR="00E451F5" w:rsidRDefault="00E451F5">
      <w:pPr>
        <w:jc w:val="center"/>
        <w:sectPr w:rsidR="00E451F5">
          <w:pgSz w:w="11940" w:h="16860"/>
          <w:pgMar w:top="580" w:right="440" w:bottom="280" w:left="0" w:header="708" w:footer="708" w:gutter="0"/>
          <w:cols w:num="2" w:space="708" w:equalWidth="0">
            <w:col w:w="5862" w:space="40"/>
            <w:col w:w="5598"/>
          </w:cols>
        </w:sectPr>
      </w:pPr>
    </w:p>
    <w:p w:rsidR="00E451F5" w:rsidRDefault="00511673">
      <w:pPr>
        <w:pStyle w:val="GvdeMetni"/>
        <w:rPr>
          <w:sz w:val="20"/>
        </w:rPr>
      </w:pPr>
      <w:r>
        <w:rPr>
          <w:noProof/>
          <w:lang w:bidi="ar-SA"/>
        </w:rPr>
        <w:lastRenderedPageBreak/>
        <mc:AlternateContent>
          <mc:Choice Requires="wps">
            <w:drawing>
              <wp:anchor distT="0" distB="0" distL="114300" distR="114300" simplePos="0" relativeHeight="503299664" behindDoc="1" locked="0" layoutInCell="1" allowOverlap="1">
                <wp:simplePos x="0" y="0"/>
                <wp:positionH relativeFrom="page">
                  <wp:posOffset>3780155</wp:posOffset>
                </wp:positionH>
                <wp:positionV relativeFrom="page">
                  <wp:posOffset>457200</wp:posOffset>
                </wp:positionV>
                <wp:extent cx="0" cy="9678670"/>
                <wp:effectExtent l="8255" t="9525" r="10795" b="825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86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36pt" to="297.65pt,7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" strokeweight=".48pt">
                <w10:wrap anchorx="page" anchory="page"/>
              </v:line>
            </w:pict>
          </mc:Fallback>
        </mc:AlternateContent>
      </w:r>
    </w:p>
    <w:p w:rsidR="00E451F5" w:rsidRDefault="00E451F5">
      <w:pPr>
        <w:pStyle w:val="GvdeMetni"/>
        <w:spacing w:before="7"/>
        <w:rPr>
          <w:sz w:val="18"/>
        </w:rPr>
      </w:pPr>
    </w:p>
    <w:p w:rsidR="00E451F5" w:rsidRDefault="00511673">
      <w:pPr>
        <w:pStyle w:val="Balk3"/>
        <w:numPr>
          <w:ilvl w:val="2"/>
          <w:numId w:val="10"/>
        </w:numPr>
        <w:tabs>
          <w:tab w:val="left" w:pos="1004"/>
          <w:tab w:val="left" w:pos="6061"/>
        </w:tabs>
        <w:spacing w:before="90"/>
        <w:ind w:left="1003" w:hanging="247"/>
        <w:jc w:val="left"/>
      </w:pPr>
      <w:r>
        <w:rPr>
          <w:position w:val="-3"/>
        </w:rPr>
        <w:t>IBAN</w:t>
      </w:r>
      <w:r>
        <w:rPr>
          <w:spacing w:val="-14"/>
          <w:position w:val="-3"/>
        </w:rPr>
        <w:t xml:space="preserve"> </w:t>
      </w:r>
      <w:r>
        <w:rPr>
          <w:position w:val="-3"/>
        </w:rPr>
        <w:t>No</w:t>
      </w:r>
      <w:r>
        <w:rPr>
          <w:b w:val="0"/>
          <w:position w:val="-3"/>
        </w:rPr>
        <w:t>:</w:t>
      </w:r>
      <w:r>
        <w:rPr>
          <w:b w:val="0"/>
          <w:position w:val="-3"/>
        </w:rPr>
        <w:tab/>
      </w:r>
      <w:r>
        <w:t>b</w:t>
      </w:r>
      <w:proofErr w:type="gramStart"/>
      <w:r>
        <w:t>)</w:t>
      </w:r>
      <w:proofErr w:type="gramEnd"/>
      <w:r>
        <w:t xml:space="preserve"> IBAN</w:t>
      </w:r>
      <w:r>
        <w:rPr>
          <w:spacing w:val="-1"/>
        </w:rPr>
        <w:t xml:space="preserve"> </w:t>
      </w:r>
      <w:r>
        <w:t>No:</w:t>
      </w:r>
    </w:p>
    <w:p w:rsidR="00E451F5" w:rsidRDefault="00E451F5">
      <w:pPr>
        <w:pStyle w:val="GvdeMetni"/>
        <w:rPr>
          <w:b/>
          <w:sz w:val="30"/>
        </w:rPr>
      </w:pPr>
    </w:p>
    <w:p w:rsidR="00E451F5" w:rsidRDefault="00E451F5">
      <w:pPr>
        <w:pStyle w:val="GvdeMetni"/>
        <w:spacing w:before="9"/>
        <w:rPr>
          <w:b/>
          <w:sz w:val="37"/>
        </w:rPr>
      </w:pPr>
    </w:p>
    <w:p w:rsidR="00E451F5" w:rsidRDefault="00511673">
      <w:pPr>
        <w:tabs>
          <w:tab w:val="left" w:pos="6858"/>
          <w:tab w:val="left" w:pos="7258"/>
        </w:tabs>
        <w:ind w:left="285" w:right="1606" w:hanging="65"/>
        <w:rPr>
          <w:b/>
          <w:sz w:val="25"/>
        </w:rPr>
      </w:pPr>
      <w:r>
        <w:rPr>
          <w:spacing w:val="-63"/>
          <w:w w:val="99"/>
          <w:sz w:val="25"/>
          <w:u w:val="thick"/>
        </w:rPr>
        <w:t xml:space="preserve"> </w:t>
      </w:r>
      <w:r>
        <w:rPr>
          <w:b/>
          <w:sz w:val="25"/>
          <w:u w:val="thick"/>
        </w:rPr>
        <w:t>Yurtiçinden başvuru</w:t>
      </w:r>
      <w:r>
        <w:rPr>
          <w:b/>
          <w:spacing w:val="-10"/>
          <w:sz w:val="25"/>
          <w:u w:val="thick"/>
        </w:rPr>
        <w:t xml:space="preserve"> </w:t>
      </w:r>
      <w:r>
        <w:rPr>
          <w:b/>
          <w:sz w:val="25"/>
          <w:u w:val="thick"/>
        </w:rPr>
        <w:t>yapacak</w:t>
      </w:r>
      <w:r>
        <w:rPr>
          <w:b/>
          <w:spacing w:val="-4"/>
          <w:sz w:val="25"/>
          <w:u w:val="thick"/>
        </w:rPr>
        <w:t xml:space="preserve"> </w:t>
      </w:r>
      <w:r>
        <w:rPr>
          <w:b/>
          <w:sz w:val="25"/>
          <w:u w:val="thick"/>
        </w:rPr>
        <w:t>olanlar:</w:t>
      </w:r>
      <w:r>
        <w:rPr>
          <w:b/>
          <w:sz w:val="25"/>
        </w:rPr>
        <w:tab/>
      </w:r>
      <w:r>
        <w:rPr>
          <w:b/>
          <w:i/>
          <w:sz w:val="24"/>
          <w:u w:val="thick"/>
        </w:rPr>
        <w:t>Who will apply from domestic</w:t>
      </w:r>
      <w:r>
        <w:rPr>
          <w:b/>
          <w:sz w:val="25"/>
          <w:u w:val="thick"/>
        </w:rPr>
        <w:t>:</w:t>
      </w:r>
      <w:r>
        <w:rPr>
          <w:b/>
          <w:sz w:val="25"/>
        </w:rPr>
        <w:t xml:space="preserve"> Ziraat</w:t>
      </w:r>
      <w:r>
        <w:rPr>
          <w:b/>
          <w:spacing w:val="-7"/>
          <w:sz w:val="25"/>
        </w:rPr>
        <w:t xml:space="preserve"> </w:t>
      </w:r>
      <w:r>
        <w:rPr>
          <w:b/>
          <w:sz w:val="25"/>
        </w:rPr>
        <w:t>Bankası:</w:t>
      </w:r>
      <w:r>
        <w:rPr>
          <w:b/>
          <w:sz w:val="25"/>
        </w:rPr>
        <w:tab/>
      </w:r>
      <w:r>
        <w:rPr>
          <w:b/>
          <w:sz w:val="25"/>
        </w:rPr>
        <w:tab/>
        <w:t>Ziraat</w:t>
      </w:r>
      <w:r>
        <w:rPr>
          <w:b/>
          <w:spacing w:val="-1"/>
          <w:sz w:val="25"/>
        </w:rPr>
        <w:t xml:space="preserve"> </w:t>
      </w:r>
      <w:r>
        <w:rPr>
          <w:b/>
          <w:sz w:val="25"/>
        </w:rPr>
        <w:t>Bankası:</w:t>
      </w:r>
    </w:p>
    <w:p w:rsidR="00E451F5" w:rsidRDefault="00511673">
      <w:pPr>
        <w:tabs>
          <w:tab w:val="left" w:pos="6836"/>
        </w:tabs>
        <w:spacing w:line="248" w:lineRule="exact"/>
        <w:ind w:left="559"/>
      </w:pPr>
      <w:r>
        <w:t>TR 1500 0100 2266 3561</w:t>
      </w:r>
      <w:r>
        <w:rPr>
          <w:spacing w:val="-5"/>
        </w:rPr>
        <w:t xml:space="preserve"> </w:t>
      </w:r>
      <w:r>
        <w:t>5763 5010</w:t>
      </w:r>
      <w:r>
        <w:tab/>
        <w:t>TR 1500 0100 2266 3561 5763</w:t>
      </w:r>
      <w:r>
        <w:rPr>
          <w:spacing w:val="-3"/>
        </w:rPr>
        <w:t xml:space="preserve"> </w:t>
      </w:r>
      <w:r>
        <w:t>5010</w:t>
      </w:r>
    </w:p>
    <w:p w:rsidR="002655C9" w:rsidRDefault="00511673" w:rsidP="002655C9">
      <w:pPr>
        <w:tabs>
          <w:tab w:val="left" w:pos="6411"/>
        </w:tabs>
        <w:spacing w:before="11" w:line="326" w:lineRule="exact"/>
        <w:ind w:left="2160" w:right="273" w:hanging="1601"/>
        <w:rPr>
          <w:b/>
        </w:rPr>
      </w:pPr>
      <w:r>
        <w:t>Açıklama</w:t>
      </w:r>
      <w:r>
        <w:rPr>
          <w:spacing w:val="-3"/>
        </w:rPr>
        <w:t xml:space="preserve"> </w:t>
      </w:r>
      <w:r>
        <w:t>Bölümünde:</w:t>
      </w:r>
      <w:r>
        <w:tab/>
      </w:r>
      <w:r w:rsidRPr="002655C9">
        <w:rPr>
          <w:b/>
          <w:sz w:val="20"/>
          <w:szCs w:val="20"/>
        </w:rPr>
        <w:t>Descr</w:t>
      </w:r>
      <w:r w:rsidR="00433528" w:rsidRPr="002655C9">
        <w:rPr>
          <w:b/>
          <w:sz w:val="20"/>
          <w:szCs w:val="20"/>
        </w:rPr>
        <w:t>iption: “</w:t>
      </w:r>
      <w:r w:rsidR="002655C9">
        <w:rPr>
          <w:b/>
          <w:sz w:val="20"/>
          <w:szCs w:val="20"/>
        </w:rPr>
        <w:t xml:space="preserve">Name/surname with </w:t>
      </w:r>
      <w:r w:rsidR="002655C9" w:rsidRPr="002655C9">
        <w:rPr>
          <w:b/>
          <w:sz w:val="20"/>
          <w:szCs w:val="20"/>
        </w:rPr>
        <w:t xml:space="preserve">2019 </w:t>
      </w:r>
      <w:r w:rsidR="00433528" w:rsidRPr="002655C9">
        <w:rPr>
          <w:b/>
          <w:sz w:val="20"/>
          <w:szCs w:val="20"/>
        </w:rPr>
        <w:t>YÖS 15</w:t>
      </w:r>
      <w:r w:rsidRPr="002655C9">
        <w:rPr>
          <w:b/>
          <w:sz w:val="20"/>
          <w:szCs w:val="20"/>
        </w:rPr>
        <w:t>0</w:t>
      </w:r>
      <w:r w:rsidR="002655C9">
        <w:rPr>
          <w:b/>
          <w:spacing w:val="-30"/>
        </w:rPr>
        <w:t xml:space="preserve"> </w:t>
      </w:r>
      <w:r>
        <w:rPr>
          <w:b/>
        </w:rPr>
        <w:t xml:space="preserve">TL” </w:t>
      </w:r>
    </w:p>
    <w:p w:rsidR="00E451F5" w:rsidRPr="00C74894" w:rsidRDefault="00511673" w:rsidP="00C74894">
      <w:pPr>
        <w:tabs>
          <w:tab w:val="left" w:pos="6411"/>
        </w:tabs>
        <w:spacing w:before="11" w:line="326" w:lineRule="exact"/>
        <w:ind w:left="559" w:right="273"/>
        <w:rPr>
          <w:b/>
        </w:rPr>
      </w:pPr>
      <w:r>
        <w:rPr>
          <w:b/>
        </w:rPr>
        <w:t>“</w:t>
      </w:r>
      <w:r w:rsidR="002655C9">
        <w:rPr>
          <w:b/>
        </w:rPr>
        <w:t xml:space="preserve">Adı/soyadı ile 2019 YÖS </w:t>
      </w:r>
      <w:r w:rsidR="00433528">
        <w:rPr>
          <w:b/>
        </w:rPr>
        <w:t>15</w:t>
      </w:r>
      <w:r>
        <w:rPr>
          <w:b/>
        </w:rPr>
        <w:t>0</w:t>
      </w:r>
      <w:r w:rsidR="00C74894">
        <w:rPr>
          <w:b/>
        </w:rPr>
        <w:t xml:space="preserve"> </w:t>
      </w:r>
      <w:r>
        <w:rPr>
          <w:b/>
        </w:rPr>
        <w:t xml:space="preserve">TL” </w:t>
      </w:r>
      <w:r>
        <w:t>YAZILACAK.</w:t>
      </w:r>
    </w:p>
    <w:p w:rsidR="00E451F5" w:rsidRDefault="00E451F5">
      <w:pPr>
        <w:pStyle w:val="GvdeMetni"/>
      </w:pPr>
    </w:p>
    <w:p w:rsidR="00E451F5" w:rsidRDefault="00E451F5">
      <w:pPr>
        <w:pStyle w:val="GvdeMetni"/>
        <w:spacing w:before="2"/>
        <w:rPr>
          <w:sz w:val="20"/>
        </w:rPr>
      </w:pPr>
    </w:p>
    <w:p w:rsidR="00E451F5" w:rsidRDefault="00511673">
      <w:pPr>
        <w:tabs>
          <w:tab w:val="left" w:pos="6320"/>
        </w:tabs>
        <w:ind w:left="220"/>
        <w:rPr>
          <w:b/>
          <w:i/>
        </w:rPr>
      </w:pPr>
      <w:r>
        <w:rPr>
          <w:spacing w:val="-56"/>
          <w:u w:val="thick"/>
        </w:rPr>
        <w:t xml:space="preserve"> </w:t>
      </w:r>
      <w:r>
        <w:rPr>
          <w:b/>
          <w:i/>
          <w:u w:val="thick"/>
        </w:rPr>
        <w:t>Yurtdışından başvuru</w:t>
      </w:r>
      <w:r>
        <w:rPr>
          <w:b/>
          <w:i/>
          <w:spacing w:val="-11"/>
          <w:u w:val="thick"/>
        </w:rPr>
        <w:t xml:space="preserve"> </w:t>
      </w:r>
      <w:r>
        <w:rPr>
          <w:b/>
          <w:i/>
          <w:u w:val="thick"/>
        </w:rPr>
        <w:t>yapacak</w:t>
      </w:r>
      <w:r>
        <w:rPr>
          <w:b/>
          <w:i/>
          <w:spacing w:val="-3"/>
          <w:u w:val="thick"/>
        </w:rPr>
        <w:t xml:space="preserve"> </w:t>
      </w:r>
      <w:r>
        <w:rPr>
          <w:b/>
          <w:i/>
          <w:u w:val="thick"/>
        </w:rPr>
        <w:t>olanlar:</w:t>
      </w:r>
      <w:r>
        <w:rPr>
          <w:b/>
          <w:i/>
        </w:rPr>
        <w:tab/>
      </w:r>
      <w:r>
        <w:rPr>
          <w:b/>
          <w:i/>
          <w:u w:val="thick"/>
        </w:rPr>
        <w:t>Who will apply from abroad:</w:t>
      </w:r>
    </w:p>
    <w:p w:rsidR="00E451F5" w:rsidRDefault="00E451F5">
      <w:pPr>
        <w:pStyle w:val="GvdeMetni"/>
        <w:spacing w:before="1"/>
        <w:rPr>
          <w:b/>
          <w:i/>
          <w:sz w:val="14"/>
        </w:rPr>
      </w:pPr>
    </w:p>
    <w:p w:rsidR="00E451F5" w:rsidRDefault="00511673">
      <w:pPr>
        <w:tabs>
          <w:tab w:val="left" w:pos="6788"/>
        </w:tabs>
        <w:spacing w:before="91"/>
        <w:ind w:left="220"/>
        <w:rPr>
          <w:b/>
        </w:rPr>
      </w:pPr>
      <w:r>
        <w:rPr>
          <w:spacing w:val="-56"/>
          <w:u w:val="thick"/>
        </w:rPr>
        <w:t xml:space="preserve"> </w:t>
      </w:r>
      <w:r>
        <w:rPr>
          <w:b/>
          <w:u w:val="thick"/>
        </w:rPr>
        <w:t>Avrupa’dan:</w:t>
      </w:r>
      <w:r>
        <w:rPr>
          <w:b/>
        </w:rPr>
        <w:tab/>
      </w:r>
      <w:r>
        <w:rPr>
          <w:b/>
          <w:u w:val="thick"/>
        </w:rPr>
        <w:t>Europe:</w:t>
      </w:r>
    </w:p>
    <w:p w:rsidR="00E451F5" w:rsidRDefault="00E451F5">
      <w:pPr>
        <w:pStyle w:val="GvdeMetni"/>
        <w:spacing w:before="8"/>
        <w:rPr>
          <w:b/>
          <w:sz w:val="13"/>
        </w:rPr>
      </w:pPr>
    </w:p>
    <w:p w:rsidR="00E451F5" w:rsidRDefault="00433528">
      <w:pPr>
        <w:spacing w:before="92"/>
        <w:ind w:left="220"/>
        <w:rPr>
          <w:b/>
        </w:rPr>
      </w:pPr>
      <w:r>
        <w:rPr>
          <w:b/>
        </w:rPr>
        <w:t>50</w:t>
      </w:r>
      <w:r w:rsidR="00511673">
        <w:rPr>
          <w:b/>
        </w:rPr>
        <w:t xml:space="preserve"> Euro</w:t>
      </w:r>
    </w:p>
    <w:p w:rsidR="00E451F5" w:rsidRDefault="00433528">
      <w:pPr>
        <w:spacing w:before="1"/>
        <w:ind w:left="2942" w:right="93"/>
        <w:jc w:val="center"/>
        <w:rPr>
          <w:b/>
        </w:rPr>
      </w:pPr>
      <w:r>
        <w:rPr>
          <w:b/>
        </w:rPr>
        <w:t>50</w:t>
      </w:r>
      <w:r w:rsidR="00511673">
        <w:rPr>
          <w:b/>
        </w:rPr>
        <w:t xml:space="preserve"> Euro</w:t>
      </w:r>
    </w:p>
    <w:p w:rsidR="00E451F5" w:rsidRDefault="00E451F5">
      <w:pPr>
        <w:pStyle w:val="GvdeMetni"/>
        <w:spacing w:before="4"/>
        <w:rPr>
          <w:b/>
          <w:sz w:val="14"/>
        </w:rPr>
      </w:pPr>
    </w:p>
    <w:p w:rsidR="00E451F5" w:rsidRDefault="00511673">
      <w:pPr>
        <w:tabs>
          <w:tab w:val="left" w:pos="6795"/>
        </w:tabs>
        <w:spacing w:before="89" w:line="286" w:lineRule="exact"/>
        <w:ind w:left="220"/>
        <w:rPr>
          <w:b/>
          <w:sz w:val="25"/>
        </w:rPr>
      </w:pPr>
      <w:r>
        <w:rPr>
          <w:b/>
          <w:sz w:val="25"/>
        </w:rPr>
        <w:t>Ziraat</w:t>
      </w:r>
      <w:r>
        <w:rPr>
          <w:b/>
          <w:spacing w:val="-5"/>
          <w:sz w:val="25"/>
        </w:rPr>
        <w:t xml:space="preserve"> </w:t>
      </w:r>
      <w:r>
        <w:rPr>
          <w:b/>
          <w:sz w:val="25"/>
        </w:rPr>
        <w:t>Bankası:</w:t>
      </w:r>
      <w:r>
        <w:rPr>
          <w:b/>
          <w:sz w:val="25"/>
        </w:rPr>
        <w:tab/>
        <w:t>Ziraat Bankası:</w:t>
      </w:r>
    </w:p>
    <w:p w:rsidR="00E451F5" w:rsidRDefault="00511673">
      <w:pPr>
        <w:tabs>
          <w:tab w:val="left" w:pos="6795"/>
        </w:tabs>
        <w:spacing w:line="252" w:lineRule="exact"/>
        <w:ind w:left="220"/>
      </w:pPr>
      <w:r>
        <w:t>TR 0400 0100 2266 3561</w:t>
      </w:r>
      <w:r>
        <w:rPr>
          <w:spacing w:val="-6"/>
        </w:rPr>
        <w:t xml:space="preserve"> </w:t>
      </w:r>
      <w:r>
        <w:t>5763 5014</w:t>
      </w:r>
      <w:r>
        <w:tab/>
        <w:t>TR 0400 0100 2266 3561 5763</w:t>
      </w:r>
      <w:r>
        <w:rPr>
          <w:spacing w:val="-5"/>
        </w:rPr>
        <w:t xml:space="preserve"> </w:t>
      </w:r>
      <w:r>
        <w:t>5014</w:t>
      </w:r>
    </w:p>
    <w:p w:rsidR="00E451F5" w:rsidRDefault="00E451F5">
      <w:pPr>
        <w:pStyle w:val="GvdeMetni"/>
        <w:spacing w:before="2"/>
        <w:rPr>
          <w:sz w:val="21"/>
        </w:rPr>
      </w:pPr>
    </w:p>
    <w:p w:rsidR="00E451F5" w:rsidRDefault="00511673" w:rsidP="00C74894">
      <w:pPr>
        <w:tabs>
          <w:tab w:val="left" w:pos="6404"/>
        </w:tabs>
        <w:spacing w:before="1" w:line="247" w:lineRule="auto"/>
        <w:ind w:left="220" w:right="117"/>
        <w:rPr>
          <w:b/>
        </w:rPr>
      </w:pPr>
      <w:r>
        <w:t>Açıklama</w:t>
      </w:r>
      <w:r>
        <w:rPr>
          <w:spacing w:val="-1"/>
        </w:rPr>
        <w:t xml:space="preserve"> </w:t>
      </w:r>
      <w:r>
        <w:t>Bölümünde:</w:t>
      </w:r>
      <w:r>
        <w:tab/>
      </w:r>
      <w:r w:rsidRPr="00C74894">
        <w:rPr>
          <w:sz w:val="20"/>
          <w:szCs w:val="20"/>
        </w:rPr>
        <w:t xml:space="preserve">Description:“ </w:t>
      </w:r>
      <w:r w:rsidR="002655C9" w:rsidRPr="00C74894">
        <w:rPr>
          <w:b/>
          <w:sz w:val="20"/>
          <w:szCs w:val="20"/>
        </w:rPr>
        <w:t>Name/surname with 2019 YÖS 50 Euro</w:t>
      </w:r>
      <w:r w:rsidR="00433528" w:rsidRPr="00C74894">
        <w:rPr>
          <w:b/>
          <w:sz w:val="20"/>
          <w:szCs w:val="20"/>
        </w:rPr>
        <w:t>”</w:t>
      </w:r>
      <w:r w:rsidR="00433528">
        <w:rPr>
          <w:b/>
        </w:rPr>
        <w:t xml:space="preserve"> “</w:t>
      </w:r>
      <w:r w:rsidR="00C74894">
        <w:rPr>
          <w:b/>
        </w:rPr>
        <w:t>Adı/soyadı ile 2019 YÖS 50 Euro</w:t>
      </w:r>
      <w:r>
        <w:rPr>
          <w:b/>
        </w:rPr>
        <w:t>”</w:t>
      </w:r>
    </w:p>
    <w:p w:rsidR="00E451F5" w:rsidRDefault="00E451F5">
      <w:pPr>
        <w:pStyle w:val="GvdeMetni"/>
        <w:spacing w:before="8"/>
        <w:rPr>
          <w:b/>
          <w:sz w:val="21"/>
        </w:rPr>
      </w:pPr>
    </w:p>
    <w:p w:rsidR="00E451F5" w:rsidRDefault="00511673">
      <w:pPr>
        <w:tabs>
          <w:tab w:val="left" w:pos="6934"/>
        </w:tabs>
        <w:ind w:left="220"/>
        <w:rPr>
          <w:b/>
        </w:rPr>
      </w:pPr>
      <w:r>
        <w:rPr>
          <w:spacing w:val="-56"/>
          <w:u w:val="thick"/>
        </w:rPr>
        <w:t xml:space="preserve"> </w:t>
      </w:r>
      <w:r>
        <w:rPr>
          <w:b/>
          <w:u w:val="thick"/>
        </w:rPr>
        <w:t>Diğer</w:t>
      </w:r>
      <w:r>
        <w:rPr>
          <w:b/>
          <w:spacing w:val="-5"/>
          <w:u w:val="thick"/>
        </w:rPr>
        <w:t xml:space="preserve"> </w:t>
      </w:r>
      <w:r>
        <w:rPr>
          <w:b/>
          <w:u w:val="thick"/>
        </w:rPr>
        <w:t>Ülkelerden:</w:t>
      </w:r>
      <w:r>
        <w:rPr>
          <w:b/>
        </w:rPr>
        <w:tab/>
      </w:r>
      <w:r>
        <w:rPr>
          <w:b/>
          <w:u w:val="thick"/>
        </w:rPr>
        <w:t>From other</w:t>
      </w:r>
      <w:r>
        <w:rPr>
          <w:b/>
          <w:spacing w:val="-4"/>
          <w:u w:val="thick"/>
        </w:rPr>
        <w:t xml:space="preserve"> </w:t>
      </w:r>
      <w:r>
        <w:rPr>
          <w:b/>
          <w:u w:val="thick"/>
        </w:rPr>
        <w:t>countries:</w:t>
      </w:r>
    </w:p>
    <w:p w:rsidR="00E451F5" w:rsidRDefault="00E451F5">
      <w:pPr>
        <w:pStyle w:val="GvdeMetni"/>
        <w:spacing w:before="10"/>
        <w:rPr>
          <w:b/>
          <w:sz w:val="13"/>
        </w:rPr>
      </w:pPr>
    </w:p>
    <w:p w:rsidR="00E451F5" w:rsidRDefault="00433528">
      <w:pPr>
        <w:tabs>
          <w:tab w:val="left" w:pos="7234"/>
        </w:tabs>
        <w:spacing w:before="91"/>
        <w:ind w:left="220"/>
        <w:rPr>
          <w:b/>
        </w:rPr>
      </w:pPr>
      <w:r>
        <w:rPr>
          <w:b/>
        </w:rPr>
        <w:t>50 Dolar</w:t>
      </w:r>
      <w:r>
        <w:rPr>
          <w:b/>
        </w:rPr>
        <w:tab/>
        <w:t>5</w:t>
      </w:r>
      <w:r w:rsidR="00511673">
        <w:rPr>
          <w:b/>
        </w:rPr>
        <w:t>0 Dolar</w:t>
      </w:r>
    </w:p>
    <w:p w:rsidR="00E451F5" w:rsidRDefault="00E451F5">
      <w:pPr>
        <w:pStyle w:val="GvdeMetni"/>
        <w:spacing w:before="8"/>
        <w:rPr>
          <w:b/>
          <w:sz w:val="21"/>
        </w:rPr>
      </w:pPr>
    </w:p>
    <w:p w:rsidR="00E451F5" w:rsidRDefault="00511673">
      <w:pPr>
        <w:pStyle w:val="Balk2"/>
        <w:tabs>
          <w:tab w:val="left" w:pos="7496"/>
        </w:tabs>
        <w:spacing w:line="287" w:lineRule="exact"/>
      </w:pPr>
      <w:r>
        <w:t>Ziraat</w:t>
      </w:r>
      <w:r>
        <w:rPr>
          <w:spacing w:val="-5"/>
        </w:rPr>
        <w:t xml:space="preserve"> </w:t>
      </w:r>
      <w:r>
        <w:t>Bankası:</w:t>
      </w:r>
      <w:r>
        <w:tab/>
        <w:t>Ziraat</w:t>
      </w:r>
      <w:r>
        <w:rPr>
          <w:spacing w:val="1"/>
        </w:rPr>
        <w:t xml:space="preserve"> </w:t>
      </w:r>
      <w:r>
        <w:t>Bankası:</w:t>
      </w:r>
    </w:p>
    <w:p w:rsidR="00E451F5" w:rsidRDefault="00511673">
      <w:pPr>
        <w:tabs>
          <w:tab w:val="left" w:pos="7222"/>
        </w:tabs>
        <w:ind w:left="220"/>
      </w:pPr>
      <w:r>
        <w:t>TR 5800 0100 2266 3561</w:t>
      </w:r>
      <w:r>
        <w:rPr>
          <w:spacing w:val="-6"/>
        </w:rPr>
        <w:t xml:space="preserve"> </w:t>
      </w:r>
      <w:r>
        <w:t>5763 5012</w:t>
      </w:r>
      <w:r>
        <w:tab/>
        <w:t>TR 5800 0100 2266 3561 5763</w:t>
      </w:r>
      <w:r>
        <w:rPr>
          <w:spacing w:val="-5"/>
        </w:rPr>
        <w:t xml:space="preserve"> </w:t>
      </w:r>
      <w:r>
        <w:t>5012</w:t>
      </w:r>
    </w:p>
    <w:p w:rsidR="00E451F5" w:rsidRDefault="00E451F5">
      <w:pPr>
        <w:pStyle w:val="GvdeMetni"/>
      </w:pPr>
    </w:p>
    <w:p w:rsidR="00E451F5" w:rsidRDefault="00E451F5">
      <w:pPr>
        <w:pStyle w:val="GvdeMetni"/>
        <w:spacing w:before="6"/>
        <w:rPr>
          <w:sz w:val="19"/>
        </w:rPr>
      </w:pPr>
    </w:p>
    <w:p w:rsidR="00E451F5" w:rsidRPr="00C74894" w:rsidRDefault="00511673" w:rsidP="00C74894">
      <w:pPr>
        <w:tabs>
          <w:tab w:val="left" w:pos="6841"/>
        </w:tabs>
        <w:ind w:left="220"/>
        <w:rPr>
          <w:sz w:val="20"/>
          <w:szCs w:val="20"/>
        </w:rPr>
      </w:pPr>
      <w:r>
        <w:t>Açıklama</w:t>
      </w:r>
      <w:r>
        <w:rPr>
          <w:spacing w:val="-4"/>
        </w:rPr>
        <w:t xml:space="preserve"> </w:t>
      </w:r>
      <w:r>
        <w:t>Bölümünde:</w:t>
      </w:r>
      <w:r>
        <w:tab/>
      </w:r>
      <w:r w:rsidRPr="00C74894">
        <w:rPr>
          <w:sz w:val="20"/>
          <w:szCs w:val="20"/>
        </w:rPr>
        <w:t>Description:</w:t>
      </w:r>
      <w:r w:rsidR="00C74894">
        <w:rPr>
          <w:b/>
          <w:sz w:val="20"/>
          <w:szCs w:val="20"/>
        </w:rPr>
        <w:t>“</w:t>
      </w:r>
      <w:r w:rsidR="00C74894" w:rsidRPr="00C74894">
        <w:rPr>
          <w:b/>
          <w:sz w:val="20"/>
          <w:szCs w:val="20"/>
        </w:rPr>
        <w:t>Name/surname with 2019 YÖS 50 Dolar</w:t>
      </w:r>
      <w:r w:rsidRPr="00C74894">
        <w:rPr>
          <w:sz w:val="20"/>
          <w:szCs w:val="20"/>
        </w:rPr>
        <w:t>”</w:t>
      </w:r>
    </w:p>
    <w:p w:rsidR="00E451F5" w:rsidRDefault="00511673" w:rsidP="00C74894">
      <w:pPr>
        <w:spacing w:before="1"/>
        <w:ind w:left="220"/>
        <w:rPr>
          <w:b/>
        </w:rPr>
      </w:pPr>
      <w:r>
        <w:t>“</w:t>
      </w:r>
      <w:r w:rsidR="00C74894">
        <w:rPr>
          <w:b/>
        </w:rPr>
        <w:t>Adı/soyadı ile 2019 YÖS 50 Dolar</w:t>
      </w:r>
      <w:r>
        <w:rPr>
          <w:b/>
        </w:rPr>
        <w:t>”</w:t>
      </w:r>
    </w:p>
    <w:p w:rsidR="00E451F5" w:rsidRDefault="00E451F5">
      <w:pPr>
        <w:pStyle w:val="GvdeMetni"/>
        <w:rPr>
          <w:b/>
        </w:rPr>
      </w:pPr>
    </w:p>
    <w:p w:rsidR="00E451F5" w:rsidRDefault="00E451F5">
      <w:pPr>
        <w:pStyle w:val="GvdeMetni"/>
        <w:rPr>
          <w:b/>
        </w:rPr>
      </w:pPr>
    </w:p>
    <w:p w:rsidR="00E451F5" w:rsidRDefault="00511673">
      <w:pPr>
        <w:tabs>
          <w:tab w:val="left" w:pos="5994"/>
        </w:tabs>
        <w:spacing w:before="213" w:line="252" w:lineRule="exact"/>
        <w:ind w:right="934"/>
        <w:jc w:val="center"/>
        <w:rPr>
          <w:b/>
        </w:rPr>
      </w:pPr>
      <w:r>
        <w:rPr>
          <w:b/>
        </w:rPr>
        <w:t>Yada</w:t>
      </w:r>
      <w:r>
        <w:rPr>
          <w:b/>
        </w:rPr>
        <w:tab/>
        <w:t>Or</w:t>
      </w:r>
    </w:p>
    <w:p w:rsidR="00E451F5" w:rsidRDefault="00511673">
      <w:pPr>
        <w:tabs>
          <w:tab w:val="left" w:pos="7587"/>
        </w:tabs>
        <w:spacing w:line="252" w:lineRule="exact"/>
        <w:ind w:left="772"/>
        <w:rPr>
          <w:b/>
        </w:rPr>
      </w:pPr>
      <w:r>
        <w:rPr>
          <w:b/>
        </w:rPr>
        <w:t>“ONLİNE</w:t>
      </w:r>
      <w:r>
        <w:rPr>
          <w:b/>
          <w:spacing w:val="-8"/>
        </w:rPr>
        <w:t xml:space="preserve"> </w:t>
      </w:r>
      <w:r>
        <w:rPr>
          <w:b/>
        </w:rPr>
        <w:t>ÖDEME</w:t>
      </w:r>
      <w:r>
        <w:rPr>
          <w:b/>
          <w:spacing w:val="-7"/>
        </w:rPr>
        <w:t xml:space="preserve"> </w:t>
      </w:r>
      <w:r>
        <w:rPr>
          <w:b/>
        </w:rPr>
        <w:t>SİSTEMİ”NDEN</w:t>
      </w:r>
      <w:r>
        <w:rPr>
          <w:b/>
        </w:rPr>
        <w:tab/>
        <w:t>You can pay</w:t>
      </w:r>
      <w:r>
        <w:rPr>
          <w:b/>
          <w:spacing w:val="-9"/>
        </w:rPr>
        <w:t xml:space="preserve"> </w:t>
      </w:r>
      <w:r>
        <w:rPr>
          <w:b/>
        </w:rPr>
        <w:t>with</w:t>
      </w:r>
    </w:p>
    <w:p w:rsidR="00E451F5" w:rsidRDefault="00E451F5">
      <w:pPr>
        <w:pStyle w:val="GvdeMetni"/>
        <w:spacing w:before="1"/>
        <w:rPr>
          <w:b/>
          <w:sz w:val="22"/>
        </w:rPr>
      </w:pPr>
    </w:p>
    <w:p w:rsidR="00E451F5" w:rsidRDefault="00511673">
      <w:pPr>
        <w:tabs>
          <w:tab w:val="left" w:pos="6951"/>
        </w:tabs>
        <w:ind w:left="1267"/>
        <w:rPr>
          <w:b/>
        </w:rPr>
      </w:pPr>
      <w:r>
        <w:rPr>
          <w:b/>
        </w:rPr>
        <w:t>online</w:t>
      </w:r>
      <w:r>
        <w:rPr>
          <w:b/>
          <w:spacing w:val="-4"/>
        </w:rPr>
        <w:t xml:space="preserve"> </w:t>
      </w:r>
      <w:r>
        <w:rPr>
          <w:b/>
        </w:rPr>
        <w:t>ödeyebilirsiniz</w:t>
      </w:r>
      <w:r>
        <w:rPr>
          <w:b/>
        </w:rPr>
        <w:tab/>
        <w:t>“ONLİNE PAYMENT</w:t>
      </w:r>
      <w:r>
        <w:rPr>
          <w:b/>
          <w:spacing w:val="-10"/>
        </w:rPr>
        <w:t xml:space="preserve"> </w:t>
      </w:r>
      <w:r>
        <w:rPr>
          <w:b/>
        </w:rPr>
        <w:t>SYSTEM”:</w:t>
      </w:r>
    </w:p>
    <w:p w:rsidR="00E451F5" w:rsidRDefault="00E451F5">
      <w:pPr>
        <w:pStyle w:val="GvdeMetni"/>
        <w:spacing w:before="2"/>
        <w:rPr>
          <w:b/>
          <w:sz w:val="21"/>
        </w:rPr>
      </w:pPr>
    </w:p>
    <w:p w:rsidR="00E451F5" w:rsidRDefault="007D4BFB">
      <w:pPr>
        <w:tabs>
          <w:tab w:val="left" w:pos="5991"/>
        </w:tabs>
        <w:ind w:right="305"/>
        <w:jc w:val="center"/>
      </w:pPr>
      <w:hyperlink r:id="rId19">
        <w:r w:rsidR="00511673">
          <w:rPr>
            <w:color w:val="0000FF"/>
            <w:u w:val="single" w:color="0000FF"/>
          </w:rPr>
          <w:t>https://onlineodeme.harran.edu.tr/</w:t>
        </w:r>
      </w:hyperlink>
      <w:r w:rsidR="00511673">
        <w:rPr>
          <w:color w:val="0000FF"/>
        </w:rPr>
        <w:tab/>
      </w:r>
      <w:hyperlink r:id="rId20">
        <w:r w:rsidR="00511673">
          <w:rPr>
            <w:color w:val="0000FF"/>
            <w:u w:val="single" w:color="0000FF"/>
          </w:rPr>
          <w:t>https://onlineodeme.harran.edu.tr/</w:t>
        </w:r>
      </w:hyperlink>
    </w:p>
    <w:p w:rsidR="00E451F5" w:rsidRDefault="00E451F5">
      <w:pPr>
        <w:jc w:val="center"/>
        <w:sectPr w:rsidR="00E451F5">
          <w:pgSz w:w="11940" w:h="16860"/>
          <w:pgMar w:top="720" w:right="440" w:bottom="280" w:left="0" w:header="708" w:footer="708" w:gutter="0"/>
          <w:cols w:space="708"/>
        </w:sectPr>
      </w:pPr>
    </w:p>
    <w:p w:rsidR="00E451F5" w:rsidRDefault="00E451F5">
      <w:pPr>
        <w:pStyle w:val="GvdeMetni"/>
        <w:spacing w:before="4"/>
        <w:rPr>
          <w:sz w:val="13"/>
        </w:rPr>
      </w:pPr>
    </w:p>
    <w:p w:rsidR="00E451F5" w:rsidRDefault="00E451F5">
      <w:pPr>
        <w:rPr>
          <w:sz w:val="13"/>
        </w:rPr>
        <w:sectPr w:rsidR="00E451F5">
          <w:pgSz w:w="11940" w:h="16860"/>
          <w:pgMar w:top="720" w:right="440" w:bottom="280" w:left="0" w:header="708" w:footer="708" w:gutter="0"/>
          <w:cols w:space="708"/>
        </w:sectPr>
      </w:pPr>
    </w:p>
    <w:p w:rsidR="00E451F5" w:rsidRDefault="00511673">
      <w:pPr>
        <w:pStyle w:val="ListeParagraf"/>
        <w:numPr>
          <w:ilvl w:val="1"/>
          <w:numId w:val="10"/>
        </w:numPr>
        <w:tabs>
          <w:tab w:val="left" w:pos="1213"/>
        </w:tabs>
        <w:spacing w:before="90" w:line="285" w:lineRule="auto"/>
        <w:ind w:left="758" w:right="3" w:firstLine="0"/>
        <w:jc w:val="both"/>
        <w:rPr>
          <w:b/>
          <w:sz w:val="24"/>
        </w:rPr>
      </w:pPr>
      <w:r>
        <w:rPr>
          <w:noProof/>
          <w:lang w:bidi="ar-SA"/>
        </w:rPr>
        <w:lastRenderedPageBreak/>
        <mc:AlternateContent>
          <mc:Choice Requires="wps">
            <w:drawing>
              <wp:anchor distT="0" distB="0" distL="114300" distR="114300" simplePos="0" relativeHeight="1240" behindDoc="0" locked="0" layoutInCell="1" allowOverlap="1">
                <wp:simplePos x="0" y="0"/>
                <wp:positionH relativeFrom="page">
                  <wp:posOffset>3780155</wp:posOffset>
                </wp:positionH>
                <wp:positionV relativeFrom="page">
                  <wp:posOffset>457200</wp:posOffset>
                </wp:positionV>
                <wp:extent cx="0" cy="9742805"/>
                <wp:effectExtent l="8255" t="9525" r="10795" b="1079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428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36pt" to="297.65pt,8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" strokeweight=".48pt">
                <w10:wrap anchorx="page" anchory="page"/>
              </v:line>
            </w:pict>
          </mc:Fallback>
        </mc:AlternateContent>
      </w:r>
      <w:r>
        <w:rPr>
          <w:sz w:val="24"/>
        </w:rPr>
        <w:t xml:space="preserve">Sınav ücretini yatırdıktan sonra Aday İşlemleri Panelinize girerek </w:t>
      </w:r>
      <w:r>
        <w:rPr>
          <w:b/>
          <w:sz w:val="24"/>
        </w:rPr>
        <w:t>banka dekontunuzun resmini ve pasaportunuzun kimlik bilgileri bulunan sayfasının resmini</w:t>
      </w:r>
      <w:r>
        <w:rPr>
          <w:b/>
          <w:spacing w:val="-11"/>
          <w:sz w:val="24"/>
        </w:rPr>
        <w:t xml:space="preserve"> </w:t>
      </w:r>
      <w:r>
        <w:rPr>
          <w:b/>
          <w:sz w:val="24"/>
        </w:rPr>
        <w:t>yükleyiniz.</w:t>
      </w:r>
    </w:p>
    <w:p w:rsidR="00E451F5" w:rsidRDefault="00E451F5">
      <w:pPr>
        <w:pStyle w:val="GvdeMetni"/>
        <w:rPr>
          <w:b/>
          <w:sz w:val="26"/>
        </w:rPr>
      </w:pPr>
    </w:p>
    <w:p w:rsidR="00E451F5" w:rsidRDefault="00E451F5">
      <w:pPr>
        <w:pStyle w:val="GvdeMetni"/>
        <w:spacing w:before="6"/>
        <w:rPr>
          <w:b/>
          <w:sz w:val="26"/>
        </w:rPr>
      </w:pPr>
    </w:p>
    <w:p w:rsidR="00E451F5" w:rsidRDefault="00511673">
      <w:pPr>
        <w:pStyle w:val="ListeParagraf"/>
        <w:numPr>
          <w:ilvl w:val="1"/>
          <w:numId w:val="10"/>
        </w:numPr>
        <w:tabs>
          <w:tab w:val="left" w:pos="1323"/>
        </w:tabs>
        <w:spacing w:before="1" w:line="276" w:lineRule="auto"/>
        <w:ind w:left="758" w:right="3" w:firstLine="0"/>
        <w:jc w:val="both"/>
        <w:rPr>
          <w:sz w:val="24"/>
        </w:rPr>
      </w:pPr>
      <w:r>
        <w:rPr>
          <w:sz w:val="24"/>
        </w:rPr>
        <w:t>Yurtdışından sınava başvuracak adaylar, sınav ücretini muhabir bir banka veya uluslararası işlem yapan bankalar aracılığı ile</w:t>
      </w:r>
      <w:r>
        <w:rPr>
          <w:spacing w:val="-41"/>
          <w:sz w:val="24"/>
        </w:rPr>
        <w:t xml:space="preserve"> </w:t>
      </w:r>
      <w:r>
        <w:rPr>
          <w:sz w:val="24"/>
        </w:rPr>
        <w:t>yatırabileceklerdir.</w:t>
      </w:r>
    </w:p>
    <w:p w:rsidR="00E451F5" w:rsidRDefault="00E451F5">
      <w:pPr>
        <w:pStyle w:val="GvdeMetni"/>
        <w:rPr>
          <w:sz w:val="26"/>
        </w:rPr>
      </w:pPr>
    </w:p>
    <w:p w:rsidR="00E451F5" w:rsidRDefault="00E451F5">
      <w:pPr>
        <w:pStyle w:val="GvdeMetni"/>
        <w:spacing w:before="6"/>
        <w:rPr>
          <w:sz w:val="29"/>
        </w:rPr>
      </w:pPr>
    </w:p>
    <w:p w:rsidR="00E451F5" w:rsidRDefault="00511673">
      <w:pPr>
        <w:pStyle w:val="ListeParagraf"/>
        <w:numPr>
          <w:ilvl w:val="1"/>
          <w:numId w:val="10"/>
        </w:numPr>
        <w:tabs>
          <w:tab w:val="left" w:pos="1443"/>
        </w:tabs>
        <w:spacing w:line="278" w:lineRule="auto"/>
        <w:ind w:left="758" w:right="9" w:firstLine="0"/>
        <w:jc w:val="both"/>
        <w:rPr>
          <w:sz w:val="24"/>
        </w:rPr>
      </w:pPr>
      <w:r>
        <w:rPr>
          <w:sz w:val="24"/>
        </w:rPr>
        <w:t>Yurtiçinden ve yurtdışından sınav ücreti yatıracak adayların dikkat edeceği</w:t>
      </w:r>
      <w:r>
        <w:rPr>
          <w:spacing w:val="-17"/>
          <w:sz w:val="24"/>
        </w:rPr>
        <w:t xml:space="preserve"> </w:t>
      </w:r>
      <w:r>
        <w:rPr>
          <w:sz w:val="24"/>
        </w:rPr>
        <w:t>hususlar:</w:t>
      </w:r>
    </w:p>
    <w:p w:rsidR="00E451F5" w:rsidRDefault="00E451F5">
      <w:pPr>
        <w:pStyle w:val="GvdeMetni"/>
        <w:spacing w:before="10"/>
        <w:rPr>
          <w:sz w:val="27"/>
        </w:rPr>
      </w:pPr>
    </w:p>
    <w:p w:rsidR="00E451F5" w:rsidRDefault="00511673">
      <w:pPr>
        <w:pStyle w:val="ListeParagraf"/>
        <w:numPr>
          <w:ilvl w:val="2"/>
          <w:numId w:val="10"/>
        </w:numPr>
        <w:tabs>
          <w:tab w:val="left" w:pos="1465"/>
        </w:tabs>
        <w:spacing w:line="276" w:lineRule="auto"/>
        <w:ind w:left="758" w:right="1" w:firstLine="247"/>
        <w:jc w:val="both"/>
        <w:rPr>
          <w:sz w:val="24"/>
        </w:rPr>
      </w:pPr>
      <w:r>
        <w:rPr>
          <w:sz w:val="24"/>
        </w:rPr>
        <w:t>Adayların gönderdikleri paralar transfer edildikten ve hesaba aktarıldıktan sonra yatırılmış sayılır. Sınav Başvuru ücreti için özel çek, zarf içinde para, posta çeki ve benzeri kesinlikle gönderilmemelidir.</w:t>
      </w:r>
    </w:p>
    <w:p w:rsidR="00E451F5" w:rsidRDefault="00E451F5">
      <w:pPr>
        <w:pStyle w:val="GvdeMetni"/>
        <w:spacing w:before="6"/>
        <w:rPr>
          <w:sz w:val="27"/>
        </w:rPr>
      </w:pPr>
    </w:p>
    <w:p w:rsidR="00E451F5" w:rsidRDefault="00511673">
      <w:pPr>
        <w:pStyle w:val="ListeParagraf"/>
        <w:numPr>
          <w:ilvl w:val="2"/>
          <w:numId w:val="10"/>
        </w:numPr>
        <w:tabs>
          <w:tab w:val="left" w:pos="1477"/>
        </w:tabs>
        <w:spacing w:line="283" w:lineRule="auto"/>
        <w:ind w:left="758" w:right="8" w:firstLine="247"/>
        <w:jc w:val="both"/>
        <w:rPr>
          <w:sz w:val="24"/>
        </w:rPr>
      </w:pPr>
      <w:r>
        <w:rPr>
          <w:sz w:val="24"/>
        </w:rPr>
        <w:t>Bankanın masraf alacağı para sınav ücretinin dışında</w:t>
      </w:r>
      <w:r>
        <w:rPr>
          <w:spacing w:val="-18"/>
          <w:sz w:val="24"/>
        </w:rPr>
        <w:t xml:space="preserve"> </w:t>
      </w:r>
      <w:r>
        <w:rPr>
          <w:sz w:val="24"/>
        </w:rPr>
        <w:t>hesaplanmalıdır.</w:t>
      </w:r>
    </w:p>
    <w:p w:rsidR="00E451F5" w:rsidRDefault="00E451F5">
      <w:pPr>
        <w:pStyle w:val="GvdeMetni"/>
        <w:spacing w:before="5"/>
        <w:rPr>
          <w:sz w:val="26"/>
        </w:rPr>
      </w:pPr>
    </w:p>
    <w:p w:rsidR="00E451F5" w:rsidRDefault="00511673">
      <w:pPr>
        <w:pStyle w:val="ListeParagraf"/>
        <w:numPr>
          <w:ilvl w:val="2"/>
          <w:numId w:val="10"/>
        </w:numPr>
        <w:tabs>
          <w:tab w:val="left" w:pos="1477"/>
        </w:tabs>
        <w:spacing w:line="276" w:lineRule="auto"/>
        <w:ind w:left="758" w:firstLine="247"/>
        <w:jc w:val="both"/>
        <w:rPr>
          <w:sz w:val="24"/>
        </w:rPr>
      </w:pPr>
      <w:r>
        <w:rPr>
          <w:sz w:val="24"/>
        </w:rPr>
        <w:t>Sınav ücretini yatıran adayların banka şubesinden ayrılmadan önce, kendilerine verilen banka dekontunu dikkatle incelemeleri, bilgilerinde yanlışlık varsa mutlaka bankadan ayrılmadan düzelttirmeleri</w:t>
      </w:r>
      <w:r>
        <w:rPr>
          <w:spacing w:val="-19"/>
          <w:sz w:val="24"/>
        </w:rPr>
        <w:t xml:space="preserve"> </w:t>
      </w:r>
      <w:r>
        <w:rPr>
          <w:sz w:val="24"/>
        </w:rPr>
        <w:t>gerekmektedir.</w:t>
      </w:r>
    </w:p>
    <w:p w:rsidR="00E451F5" w:rsidRDefault="00E451F5">
      <w:pPr>
        <w:pStyle w:val="GvdeMetni"/>
        <w:rPr>
          <w:sz w:val="26"/>
        </w:rPr>
      </w:pPr>
    </w:p>
    <w:p w:rsidR="00E451F5" w:rsidRDefault="00E451F5">
      <w:pPr>
        <w:pStyle w:val="GvdeMetni"/>
        <w:spacing w:before="7"/>
        <w:rPr>
          <w:sz w:val="35"/>
        </w:rPr>
      </w:pPr>
    </w:p>
    <w:p w:rsidR="00E451F5" w:rsidRDefault="00511673">
      <w:pPr>
        <w:pStyle w:val="Balk1"/>
        <w:numPr>
          <w:ilvl w:val="0"/>
          <w:numId w:val="12"/>
        </w:numPr>
        <w:tabs>
          <w:tab w:val="left" w:pos="1388"/>
        </w:tabs>
        <w:ind w:left="1387" w:hanging="629"/>
        <w:jc w:val="both"/>
      </w:pPr>
      <w:r>
        <w:t>SINAVA</w:t>
      </w:r>
      <w:r>
        <w:rPr>
          <w:spacing w:val="-32"/>
        </w:rPr>
        <w:t xml:space="preserve"> </w:t>
      </w:r>
      <w:r>
        <w:t>ÇAĞRI</w:t>
      </w:r>
    </w:p>
    <w:p w:rsidR="00E451F5" w:rsidRDefault="00E451F5">
      <w:pPr>
        <w:pStyle w:val="GvdeMetni"/>
        <w:spacing w:before="7"/>
        <w:rPr>
          <w:b/>
          <w:sz w:val="30"/>
        </w:rPr>
      </w:pPr>
    </w:p>
    <w:p w:rsidR="00E451F5" w:rsidRDefault="00511673">
      <w:pPr>
        <w:pStyle w:val="ListeParagraf"/>
        <w:numPr>
          <w:ilvl w:val="1"/>
          <w:numId w:val="12"/>
        </w:numPr>
        <w:tabs>
          <w:tab w:val="left" w:pos="1189"/>
        </w:tabs>
        <w:spacing w:line="276" w:lineRule="auto"/>
        <w:ind w:firstLine="0"/>
        <w:jc w:val="both"/>
        <w:rPr>
          <w:b/>
          <w:sz w:val="24"/>
        </w:rPr>
      </w:pPr>
      <w:r>
        <w:rPr>
          <w:sz w:val="24"/>
        </w:rPr>
        <w:t xml:space="preserve">Adayların başvuruları HRÜ tarafından incelenir. Bu incelemede, bilgilerin tamam olup olmadığı ve sınav ücretinin banka hesabına geçip geçmediğinin tespiti yapılır. İnceleme sonunda başvurusu kabul edilen ve sınava girmeye hak kazanan adayların Aday İşlemleri Paneline girerek </w:t>
      </w:r>
      <w:r>
        <w:rPr>
          <w:b/>
          <w:sz w:val="24"/>
        </w:rPr>
        <w:t>Sınava</w:t>
      </w:r>
      <w:r>
        <w:rPr>
          <w:b/>
          <w:spacing w:val="-7"/>
          <w:sz w:val="24"/>
        </w:rPr>
        <w:t xml:space="preserve"> </w:t>
      </w:r>
      <w:r>
        <w:rPr>
          <w:b/>
          <w:sz w:val="24"/>
        </w:rPr>
        <w:t>Giriş</w:t>
      </w:r>
    </w:p>
    <w:p w:rsidR="00E451F5" w:rsidRDefault="00511673">
      <w:pPr>
        <w:pStyle w:val="Balk3"/>
        <w:numPr>
          <w:ilvl w:val="1"/>
          <w:numId w:val="9"/>
        </w:numPr>
        <w:tabs>
          <w:tab w:val="left" w:pos="648"/>
        </w:tabs>
        <w:spacing w:before="90" w:line="285" w:lineRule="auto"/>
        <w:ind w:right="311" w:firstLine="0"/>
      </w:pPr>
      <w:r>
        <w:rPr>
          <w:b w:val="0"/>
          <w:w w:val="99"/>
        </w:rPr>
        <w:br w:type="column"/>
      </w:r>
      <w:r>
        <w:rPr>
          <w:b w:val="0"/>
        </w:rPr>
        <w:lastRenderedPageBreak/>
        <w:t xml:space="preserve">After paying the exam fee, </w:t>
      </w:r>
      <w:r>
        <w:t>do not forget to upload the image of your bank receipt and the page of your passport showing your identity information by logging in the</w:t>
      </w:r>
      <w:r>
        <w:rPr>
          <w:spacing w:val="-33"/>
        </w:rPr>
        <w:t xml:space="preserve"> </w:t>
      </w:r>
      <w:r>
        <w:t>system.</w:t>
      </w:r>
    </w:p>
    <w:p w:rsidR="00E451F5" w:rsidRDefault="00E451F5">
      <w:pPr>
        <w:pStyle w:val="GvdeMetni"/>
        <w:rPr>
          <w:b/>
          <w:sz w:val="26"/>
        </w:rPr>
      </w:pPr>
    </w:p>
    <w:p w:rsidR="00E451F5" w:rsidRDefault="00E451F5">
      <w:pPr>
        <w:pStyle w:val="GvdeMetni"/>
        <w:spacing w:before="6"/>
        <w:rPr>
          <w:b/>
          <w:sz w:val="26"/>
        </w:rPr>
      </w:pPr>
    </w:p>
    <w:p w:rsidR="00E451F5" w:rsidRDefault="00511673">
      <w:pPr>
        <w:pStyle w:val="ListeParagraf"/>
        <w:numPr>
          <w:ilvl w:val="1"/>
          <w:numId w:val="9"/>
        </w:numPr>
        <w:tabs>
          <w:tab w:val="left" w:pos="773"/>
        </w:tabs>
        <w:spacing w:before="1" w:line="276" w:lineRule="auto"/>
        <w:ind w:right="306" w:firstLine="0"/>
        <w:rPr>
          <w:sz w:val="24"/>
        </w:rPr>
      </w:pPr>
      <w:r>
        <w:rPr>
          <w:sz w:val="24"/>
        </w:rPr>
        <w:t>The applicants who will apply from abroad will be able to pay the examination fee through a correspondent bank or through banks working internationally.</w:t>
      </w:r>
    </w:p>
    <w:p w:rsidR="00E451F5" w:rsidRDefault="00E451F5">
      <w:pPr>
        <w:pStyle w:val="GvdeMetni"/>
        <w:spacing w:before="3"/>
        <w:rPr>
          <w:sz w:val="27"/>
        </w:rPr>
      </w:pPr>
    </w:p>
    <w:p w:rsidR="00E451F5" w:rsidRDefault="00511673">
      <w:pPr>
        <w:pStyle w:val="ListeParagraf"/>
        <w:numPr>
          <w:ilvl w:val="1"/>
          <w:numId w:val="9"/>
        </w:numPr>
        <w:tabs>
          <w:tab w:val="left" w:pos="816"/>
        </w:tabs>
        <w:spacing w:before="1" w:line="276" w:lineRule="auto"/>
        <w:ind w:right="315" w:firstLine="0"/>
        <w:rPr>
          <w:sz w:val="24"/>
        </w:rPr>
      </w:pPr>
      <w:r>
        <w:rPr>
          <w:sz w:val="24"/>
        </w:rPr>
        <w:t>The following points must be taken into consideration while paying the examination fee inside or outside</w:t>
      </w:r>
      <w:r>
        <w:rPr>
          <w:spacing w:val="-27"/>
          <w:sz w:val="24"/>
        </w:rPr>
        <w:t xml:space="preserve"> </w:t>
      </w:r>
      <w:r>
        <w:rPr>
          <w:sz w:val="24"/>
        </w:rPr>
        <w:t>Turkey:</w:t>
      </w:r>
    </w:p>
    <w:p w:rsidR="00E451F5" w:rsidRDefault="00511673">
      <w:pPr>
        <w:pStyle w:val="ListeParagraf"/>
        <w:numPr>
          <w:ilvl w:val="2"/>
          <w:numId w:val="9"/>
        </w:numPr>
        <w:tabs>
          <w:tab w:val="left" w:pos="1051"/>
        </w:tabs>
        <w:spacing w:before="3" w:line="276" w:lineRule="auto"/>
        <w:ind w:right="308" w:firstLine="473"/>
        <w:rPr>
          <w:sz w:val="24"/>
        </w:rPr>
      </w:pPr>
      <w:r>
        <w:rPr>
          <w:sz w:val="24"/>
        </w:rPr>
        <w:t>The amount sent by an applicant is considered as a paid fee only after the sum is transferred to the relevant account. The examination fee must not be sent as a private cheque, or in an envelope, or as a postal cheque or through similar means.</w:t>
      </w:r>
    </w:p>
    <w:p w:rsidR="00E451F5" w:rsidRDefault="00511673">
      <w:pPr>
        <w:pStyle w:val="ListeParagraf"/>
        <w:numPr>
          <w:ilvl w:val="2"/>
          <w:numId w:val="9"/>
        </w:numPr>
        <w:tabs>
          <w:tab w:val="left" w:pos="967"/>
        </w:tabs>
        <w:spacing w:before="9" w:line="276" w:lineRule="auto"/>
        <w:ind w:right="313" w:firstLine="473"/>
        <w:rPr>
          <w:sz w:val="24"/>
        </w:rPr>
      </w:pPr>
      <w:r>
        <w:rPr>
          <w:sz w:val="24"/>
        </w:rPr>
        <w:t>The amount to be charged by the bank in return for the money transfer service must be considered separately from the examination</w:t>
      </w:r>
      <w:r>
        <w:rPr>
          <w:spacing w:val="-39"/>
          <w:sz w:val="24"/>
        </w:rPr>
        <w:t xml:space="preserve"> </w:t>
      </w:r>
      <w:r>
        <w:rPr>
          <w:sz w:val="24"/>
        </w:rPr>
        <w:t>fee.</w:t>
      </w:r>
    </w:p>
    <w:p w:rsidR="00E451F5" w:rsidRDefault="00511673">
      <w:pPr>
        <w:pStyle w:val="ListeParagraf"/>
        <w:numPr>
          <w:ilvl w:val="2"/>
          <w:numId w:val="9"/>
        </w:numPr>
        <w:tabs>
          <w:tab w:val="left" w:pos="900"/>
        </w:tabs>
        <w:spacing w:before="1" w:line="276" w:lineRule="auto"/>
        <w:ind w:right="306" w:firstLine="480"/>
        <w:rPr>
          <w:sz w:val="24"/>
        </w:rPr>
      </w:pPr>
      <w:r>
        <w:rPr>
          <w:sz w:val="24"/>
        </w:rPr>
        <w:t>The applicants who have paid the application fee should carefully check the bank receipt before leaving the bank and have the mistakes corrected if there are</w:t>
      </w:r>
      <w:r>
        <w:rPr>
          <w:spacing w:val="-23"/>
          <w:sz w:val="24"/>
        </w:rPr>
        <w:t xml:space="preserve"> </w:t>
      </w:r>
      <w:r>
        <w:rPr>
          <w:sz w:val="24"/>
        </w:rPr>
        <w:t>any.</w:t>
      </w:r>
    </w:p>
    <w:p w:rsidR="00E451F5" w:rsidRDefault="00E451F5">
      <w:pPr>
        <w:pStyle w:val="GvdeMetni"/>
        <w:rPr>
          <w:sz w:val="26"/>
        </w:rPr>
      </w:pPr>
    </w:p>
    <w:p w:rsidR="00E451F5" w:rsidRDefault="00E451F5">
      <w:pPr>
        <w:pStyle w:val="GvdeMetni"/>
        <w:rPr>
          <w:sz w:val="26"/>
        </w:rPr>
      </w:pPr>
    </w:p>
    <w:p w:rsidR="00E451F5" w:rsidRDefault="00E451F5">
      <w:pPr>
        <w:pStyle w:val="GvdeMetni"/>
        <w:rPr>
          <w:sz w:val="33"/>
        </w:rPr>
      </w:pPr>
    </w:p>
    <w:p w:rsidR="00E451F5" w:rsidRDefault="00511673">
      <w:pPr>
        <w:pStyle w:val="Balk1"/>
        <w:numPr>
          <w:ilvl w:val="0"/>
          <w:numId w:val="8"/>
        </w:numPr>
        <w:tabs>
          <w:tab w:val="left" w:pos="648"/>
        </w:tabs>
        <w:jc w:val="both"/>
        <w:rPr>
          <w:sz w:val="24"/>
        </w:rPr>
      </w:pPr>
      <w:r>
        <w:t>INVITATION TO THE</w:t>
      </w:r>
      <w:r>
        <w:rPr>
          <w:spacing w:val="-33"/>
        </w:rPr>
        <w:t xml:space="preserve"> </w:t>
      </w:r>
      <w:r>
        <w:t>EXAM</w:t>
      </w:r>
    </w:p>
    <w:p w:rsidR="00E451F5" w:rsidRDefault="00E451F5">
      <w:pPr>
        <w:pStyle w:val="GvdeMetni"/>
        <w:spacing w:before="2"/>
        <w:rPr>
          <w:b/>
          <w:sz w:val="30"/>
        </w:rPr>
      </w:pPr>
    </w:p>
    <w:p w:rsidR="00E451F5" w:rsidRDefault="00511673">
      <w:pPr>
        <w:pStyle w:val="ListeParagraf"/>
        <w:numPr>
          <w:ilvl w:val="1"/>
          <w:numId w:val="8"/>
        </w:numPr>
        <w:tabs>
          <w:tab w:val="left" w:pos="593"/>
        </w:tabs>
        <w:spacing w:before="1" w:line="276" w:lineRule="auto"/>
        <w:ind w:right="303" w:firstLine="0"/>
        <w:jc w:val="both"/>
        <w:rPr>
          <w:sz w:val="24"/>
        </w:rPr>
      </w:pPr>
      <w:r>
        <w:rPr>
          <w:sz w:val="24"/>
        </w:rPr>
        <w:t xml:space="preserve">Applicants’ applications are evaluated by HRU. In addition to checking whether the information provided by the applicant is complete </w:t>
      </w:r>
      <w:proofErr w:type="gramStart"/>
      <w:r>
        <w:rPr>
          <w:sz w:val="24"/>
        </w:rPr>
        <w:t>or  not</w:t>
      </w:r>
      <w:proofErr w:type="gramEnd"/>
      <w:r>
        <w:rPr>
          <w:sz w:val="24"/>
        </w:rPr>
        <w:t>, whether the application fee has been transferred to the relevant bank account is also determined during the evaluation process. The applicants who have been granted the right to take the</w:t>
      </w:r>
      <w:r>
        <w:rPr>
          <w:spacing w:val="46"/>
          <w:sz w:val="24"/>
        </w:rPr>
        <w:t xml:space="preserve"> </w:t>
      </w:r>
      <w:r>
        <w:rPr>
          <w:sz w:val="24"/>
        </w:rPr>
        <w:t>examination</w:t>
      </w:r>
    </w:p>
    <w:p w:rsidR="00E451F5" w:rsidRDefault="00E451F5">
      <w:pPr>
        <w:spacing w:line="276" w:lineRule="auto"/>
        <w:jc w:val="both"/>
        <w:rPr>
          <w:sz w:val="24"/>
        </w:rPr>
        <w:sectPr w:rsidR="00E451F5">
          <w:type w:val="continuous"/>
          <w:pgSz w:w="11940" w:h="16860"/>
          <w:pgMar w:top="1480" w:right="440" w:bottom="280" w:left="0" w:header="708" w:footer="708" w:gutter="0"/>
          <w:cols w:num="2" w:space="708" w:equalWidth="0">
            <w:col w:w="5854" w:space="40"/>
            <w:col w:w="5606"/>
          </w:cols>
        </w:sectPr>
      </w:pPr>
    </w:p>
    <w:p w:rsidR="00E451F5" w:rsidRDefault="00511673">
      <w:pPr>
        <w:pStyle w:val="GvdeMetni"/>
        <w:spacing w:before="69" w:line="280" w:lineRule="auto"/>
        <w:ind w:left="758" w:right="16"/>
        <w:jc w:val="both"/>
      </w:pPr>
      <w:r>
        <w:rPr>
          <w:b/>
        </w:rPr>
        <w:lastRenderedPageBreak/>
        <w:t>Belgesi</w:t>
      </w:r>
      <w:r>
        <w:t>’nin çıktısını yazıcıdan almaları ve sınava gelirken yanlarında bulundurmaları zorunludur.</w:t>
      </w:r>
    </w:p>
    <w:p w:rsidR="00E451F5" w:rsidRDefault="00511673">
      <w:pPr>
        <w:pStyle w:val="Balk3"/>
        <w:spacing w:before="17" w:line="283" w:lineRule="auto"/>
        <w:ind w:right="5"/>
      </w:pPr>
      <w:r>
        <w:t>Sınava Giriş Belgesinde adayın sınava gireceği bina ve salon belirtilecektir.</w:t>
      </w:r>
    </w:p>
    <w:p w:rsidR="00E451F5" w:rsidRDefault="00E451F5">
      <w:pPr>
        <w:pStyle w:val="GvdeMetni"/>
        <w:rPr>
          <w:b/>
          <w:sz w:val="26"/>
        </w:rPr>
      </w:pPr>
    </w:p>
    <w:p w:rsidR="00E451F5" w:rsidRDefault="00E451F5">
      <w:pPr>
        <w:pStyle w:val="GvdeMetni"/>
        <w:rPr>
          <w:b/>
          <w:sz w:val="26"/>
        </w:rPr>
      </w:pPr>
    </w:p>
    <w:p w:rsidR="00E451F5" w:rsidRDefault="00E451F5">
      <w:pPr>
        <w:pStyle w:val="GvdeMetni"/>
        <w:rPr>
          <w:b/>
          <w:sz w:val="26"/>
        </w:rPr>
      </w:pPr>
    </w:p>
    <w:p w:rsidR="00E451F5" w:rsidRDefault="00E451F5">
      <w:pPr>
        <w:pStyle w:val="GvdeMetni"/>
        <w:spacing w:before="5"/>
        <w:rPr>
          <w:b/>
          <w:sz w:val="29"/>
        </w:rPr>
      </w:pPr>
    </w:p>
    <w:p w:rsidR="00E451F5" w:rsidRDefault="00511673">
      <w:pPr>
        <w:pStyle w:val="ListeParagraf"/>
        <w:numPr>
          <w:ilvl w:val="1"/>
          <w:numId w:val="8"/>
        </w:numPr>
        <w:tabs>
          <w:tab w:val="left" w:pos="1251"/>
        </w:tabs>
        <w:spacing w:line="276" w:lineRule="auto"/>
        <w:ind w:left="758" w:firstLine="0"/>
        <w:jc w:val="both"/>
        <w:rPr>
          <w:sz w:val="24"/>
        </w:rPr>
      </w:pPr>
      <w:r>
        <w:rPr>
          <w:sz w:val="24"/>
        </w:rPr>
        <w:t>Adaylar HRÜYÖS’e giriş ve ülkelerinden çıkış izni işlemlerini, ülkelerindeki kurallar uyarınca tamamlamak zorundadırlar</w:t>
      </w:r>
      <w:r>
        <w:rPr>
          <w:b/>
          <w:sz w:val="24"/>
        </w:rPr>
        <w:t xml:space="preserve">. </w:t>
      </w:r>
      <w:r>
        <w:rPr>
          <w:sz w:val="24"/>
        </w:rPr>
        <w:t xml:space="preserve">HRÜ, adayların sınava giriş için izin almaları </w:t>
      </w:r>
      <w:r>
        <w:rPr>
          <w:spacing w:val="-4"/>
          <w:sz w:val="24"/>
        </w:rPr>
        <w:t xml:space="preserve">ya </w:t>
      </w:r>
      <w:r>
        <w:rPr>
          <w:sz w:val="24"/>
        </w:rPr>
        <w:t>da kendilerine pasaport çıkartılması konularında sorumluluk almaz ve bunların sağlanmasında aracı</w:t>
      </w:r>
      <w:r>
        <w:rPr>
          <w:spacing w:val="-25"/>
          <w:sz w:val="24"/>
        </w:rPr>
        <w:t xml:space="preserve"> </w:t>
      </w:r>
      <w:r>
        <w:rPr>
          <w:sz w:val="24"/>
        </w:rPr>
        <w:t>olmaz.</w:t>
      </w:r>
    </w:p>
    <w:p w:rsidR="00E451F5" w:rsidRDefault="00E451F5">
      <w:pPr>
        <w:pStyle w:val="GvdeMetni"/>
        <w:rPr>
          <w:sz w:val="26"/>
        </w:rPr>
      </w:pPr>
    </w:p>
    <w:p w:rsidR="00E451F5" w:rsidRDefault="00E451F5">
      <w:pPr>
        <w:pStyle w:val="GvdeMetni"/>
        <w:spacing w:before="3"/>
        <w:rPr>
          <w:sz w:val="31"/>
        </w:rPr>
      </w:pPr>
    </w:p>
    <w:p w:rsidR="00E451F5" w:rsidRDefault="00511673">
      <w:pPr>
        <w:pStyle w:val="Balk1"/>
        <w:numPr>
          <w:ilvl w:val="0"/>
          <w:numId w:val="8"/>
        </w:numPr>
        <w:tabs>
          <w:tab w:val="left" w:pos="1467"/>
        </w:tabs>
        <w:ind w:left="1466" w:hanging="708"/>
        <w:jc w:val="both"/>
      </w:pPr>
      <w:r>
        <w:t>SINAV</w:t>
      </w:r>
    </w:p>
    <w:p w:rsidR="00E451F5" w:rsidRDefault="00511673">
      <w:pPr>
        <w:spacing w:before="69" w:line="276" w:lineRule="auto"/>
        <w:ind w:left="162" w:right="295"/>
        <w:jc w:val="both"/>
        <w:rPr>
          <w:sz w:val="24"/>
        </w:rPr>
      </w:pPr>
      <w:r>
        <w:br w:type="column"/>
      </w:r>
      <w:r>
        <w:rPr>
          <w:sz w:val="24"/>
        </w:rPr>
        <w:lastRenderedPageBreak/>
        <w:t xml:space="preserve">following the evaluation process must print the </w:t>
      </w:r>
      <w:r>
        <w:rPr>
          <w:b/>
          <w:sz w:val="24"/>
        </w:rPr>
        <w:t xml:space="preserve">Exam Admission Card </w:t>
      </w:r>
      <w:r>
        <w:rPr>
          <w:sz w:val="24"/>
        </w:rPr>
        <w:t xml:space="preserve">bearing the </w:t>
      </w:r>
      <w:r>
        <w:rPr>
          <w:b/>
          <w:sz w:val="24"/>
        </w:rPr>
        <w:t xml:space="preserve">applicant number </w:t>
      </w:r>
      <w:r>
        <w:rPr>
          <w:sz w:val="24"/>
        </w:rPr>
        <w:t>on it at Applicant Account and bring it with themselves on the day of</w:t>
      </w:r>
      <w:r>
        <w:rPr>
          <w:spacing w:val="-14"/>
          <w:sz w:val="24"/>
        </w:rPr>
        <w:t xml:space="preserve"> </w:t>
      </w:r>
      <w:r>
        <w:rPr>
          <w:sz w:val="24"/>
        </w:rPr>
        <w:t>examination.</w:t>
      </w:r>
    </w:p>
    <w:p w:rsidR="00E451F5" w:rsidRDefault="00511673">
      <w:pPr>
        <w:pStyle w:val="Balk3"/>
        <w:spacing w:before="32" w:line="264" w:lineRule="auto"/>
        <w:ind w:left="162" w:right="308"/>
        <w:rPr>
          <w:b w:val="0"/>
        </w:rPr>
      </w:pPr>
      <w:r>
        <w:t>The building and the hall where the applicant is going to take the examination are to be stated in the Examination Admission Document</w:t>
      </w:r>
      <w:r>
        <w:rPr>
          <w:b w:val="0"/>
        </w:rPr>
        <w:t>.</w:t>
      </w:r>
    </w:p>
    <w:p w:rsidR="00E451F5" w:rsidRDefault="00E451F5">
      <w:pPr>
        <w:pStyle w:val="GvdeMetni"/>
        <w:spacing w:before="10"/>
        <w:rPr>
          <w:sz w:val="28"/>
        </w:rPr>
      </w:pPr>
    </w:p>
    <w:p w:rsidR="00E451F5" w:rsidRDefault="00511673">
      <w:pPr>
        <w:pStyle w:val="GvdeMetni"/>
        <w:spacing w:line="276" w:lineRule="auto"/>
        <w:ind w:left="162" w:right="304"/>
        <w:jc w:val="both"/>
      </w:pPr>
      <w:r>
        <w:rPr>
          <w:b/>
        </w:rPr>
        <w:t xml:space="preserve">4.2. </w:t>
      </w:r>
      <w:r>
        <w:t>Applicants must carry out the procedures of taking HRÜYÖS examination and departure from their countries in accordance with the rules of their countries. HRU does not assume any responsibilities or act as a mediator concerning applicants’ allowance for the exam or for obtaining a</w:t>
      </w:r>
      <w:r>
        <w:rPr>
          <w:spacing w:val="-29"/>
        </w:rPr>
        <w:t xml:space="preserve"> </w:t>
      </w:r>
      <w:r>
        <w:t>passport.</w:t>
      </w:r>
    </w:p>
    <w:p w:rsidR="00E451F5" w:rsidRDefault="00E451F5">
      <w:pPr>
        <w:pStyle w:val="GvdeMetni"/>
        <w:rPr>
          <w:sz w:val="26"/>
        </w:rPr>
      </w:pPr>
    </w:p>
    <w:p w:rsidR="00E451F5" w:rsidRDefault="00E451F5">
      <w:pPr>
        <w:pStyle w:val="GvdeMetni"/>
        <w:spacing w:before="8"/>
        <w:rPr>
          <w:sz w:val="31"/>
        </w:rPr>
      </w:pPr>
    </w:p>
    <w:p w:rsidR="00E451F5" w:rsidRDefault="00511673">
      <w:pPr>
        <w:pStyle w:val="Balk1"/>
        <w:numPr>
          <w:ilvl w:val="0"/>
          <w:numId w:val="7"/>
        </w:numPr>
        <w:tabs>
          <w:tab w:val="left" w:pos="878"/>
        </w:tabs>
      </w:pPr>
      <w:r>
        <w:t>THE</w:t>
      </w:r>
      <w:r>
        <w:rPr>
          <w:spacing w:val="-26"/>
        </w:rPr>
        <w:t xml:space="preserve"> </w:t>
      </w:r>
      <w:r>
        <w:t>EXAMINATION</w:t>
      </w:r>
    </w:p>
    <w:p w:rsidR="00E451F5" w:rsidRDefault="00E451F5">
      <w:pPr>
        <w:sectPr w:rsidR="00E451F5">
          <w:pgSz w:w="11940" w:h="16860"/>
          <w:pgMar w:top="580" w:right="440" w:bottom="280" w:left="0" w:header="708" w:footer="708" w:gutter="0"/>
          <w:cols w:num="2" w:space="708" w:equalWidth="0">
            <w:col w:w="5862" w:space="40"/>
            <w:col w:w="5598"/>
          </w:cols>
        </w:sectPr>
      </w:pPr>
    </w:p>
    <w:p w:rsidR="00E451F5" w:rsidRDefault="00E451F5">
      <w:pPr>
        <w:pStyle w:val="GvdeMetni"/>
        <w:spacing w:before="2"/>
        <w:rPr>
          <w:b/>
          <w:sz w:val="20"/>
        </w:rPr>
      </w:pPr>
    </w:p>
    <w:p w:rsidR="00E451F5" w:rsidRDefault="00E451F5">
      <w:pPr>
        <w:rPr>
          <w:sz w:val="20"/>
        </w:rPr>
        <w:sectPr w:rsidR="00E451F5">
          <w:type w:val="continuous"/>
          <w:pgSz w:w="11940" w:h="16860"/>
          <w:pgMar w:top="1480" w:right="440" w:bottom="280" w:left="0" w:header="708" w:footer="708" w:gutter="0"/>
          <w:cols w:space="708"/>
        </w:sectPr>
      </w:pPr>
    </w:p>
    <w:p w:rsidR="00E451F5" w:rsidRDefault="00511673">
      <w:pPr>
        <w:pStyle w:val="Balk3"/>
        <w:numPr>
          <w:ilvl w:val="1"/>
          <w:numId w:val="7"/>
        </w:numPr>
        <w:tabs>
          <w:tab w:val="left" w:pos="1715"/>
        </w:tabs>
        <w:spacing w:before="90" w:line="275" w:lineRule="exact"/>
      </w:pPr>
      <w:r>
        <w:lastRenderedPageBreak/>
        <w:t>HRÜ YÖS I. SINAVI</w:t>
      </w:r>
      <w:r>
        <w:rPr>
          <w:spacing w:val="-3"/>
        </w:rPr>
        <w:t xml:space="preserve"> </w:t>
      </w:r>
      <w:r w:rsidR="00433528">
        <w:t>2019</w:t>
      </w:r>
      <w:r>
        <w:t>:</w:t>
      </w:r>
    </w:p>
    <w:p w:rsidR="00E451F5" w:rsidRDefault="00433528">
      <w:pPr>
        <w:spacing w:line="275" w:lineRule="exact"/>
        <w:ind w:left="1649"/>
        <w:rPr>
          <w:b/>
          <w:sz w:val="24"/>
        </w:rPr>
      </w:pPr>
      <w:r>
        <w:rPr>
          <w:b/>
          <w:sz w:val="24"/>
        </w:rPr>
        <w:t>16. 03. 2019</w:t>
      </w:r>
      <w:r w:rsidR="00511673">
        <w:rPr>
          <w:b/>
          <w:sz w:val="24"/>
        </w:rPr>
        <w:t xml:space="preserve"> tarihinde yapılacaktır.</w:t>
      </w:r>
    </w:p>
    <w:p w:rsidR="00E451F5" w:rsidRDefault="00E451F5">
      <w:pPr>
        <w:pStyle w:val="GvdeMetni"/>
        <w:rPr>
          <w:b/>
        </w:rPr>
      </w:pPr>
    </w:p>
    <w:p w:rsidR="00E451F5" w:rsidRDefault="00433528">
      <w:pPr>
        <w:ind w:left="1661"/>
        <w:rPr>
          <w:b/>
          <w:sz w:val="24"/>
        </w:rPr>
      </w:pPr>
      <w:r>
        <w:rPr>
          <w:b/>
          <w:sz w:val="24"/>
        </w:rPr>
        <w:t>HRÜ YÖS II. SINAVI 2019</w:t>
      </w:r>
      <w:r w:rsidR="00511673">
        <w:rPr>
          <w:b/>
          <w:sz w:val="24"/>
        </w:rPr>
        <w:t>:</w:t>
      </w:r>
    </w:p>
    <w:p w:rsidR="00E451F5" w:rsidRDefault="00433528">
      <w:pPr>
        <w:ind w:left="1661"/>
        <w:rPr>
          <w:b/>
          <w:sz w:val="24"/>
        </w:rPr>
      </w:pPr>
      <w:r>
        <w:rPr>
          <w:b/>
          <w:sz w:val="24"/>
        </w:rPr>
        <w:t>18. 05. 2019</w:t>
      </w:r>
      <w:r w:rsidR="00511673">
        <w:rPr>
          <w:b/>
          <w:sz w:val="24"/>
        </w:rPr>
        <w:t xml:space="preserve"> tarihinde yapılacaktır.</w:t>
      </w:r>
    </w:p>
    <w:p w:rsidR="00E451F5" w:rsidRDefault="00511673">
      <w:pPr>
        <w:pStyle w:val="ListeParagraf"/>
        <w:numPr>
          <w:ilvl w:val="1"/>
          <w:numId w:val="6"/>
        </w:numPr>
        <w:tabs>
          <w:tab w:val="left" w:pos="794"/>
        </w:tabs>
        <w:spacing w:before="133" w:line="237" w:lineRule="auto"/>
        <w:ind w:right="500" w:hanging="456"/>
        <w:jc w:val="left"/>
        <w:rPr>
          <w:b/>
          <w:sz w:val="24"/>
        </w:rPr>
      </w:pPr>
      <w:r>
        <w:rPr>
          <w:b/>
          <w:sz w:val="24"/>
        </w:rPr>
        <w:br w:type="column"/>
      </w:r>
      <w:r>
        <w:rPr>
          <w:b/>
          <w:sz w:val="24"/>
        </w:rPr>
        <w:lastRenderedPageBreak/>
        <w:t>5.1. HRÜ YÖS I. EXAM 2</w:t>
      </w:r>
      <w:r w:rsidR="00433528">
        <w:rPr>
          <w:b/>
          <w:sz w:val="24"/>
        </w:rPr>
        <w:t>019: The exam will be held on 16. 03. 2019</w:t>
      </w:r>
      <w:r>
        <w:rPr>
          <w:b/>
          <w:sz w:val="24"/>
        </w:rPr>
        <w:t>.</w:t>
      </w:r>
    </w:p>
    <w:p w:rsidR="00E451F5" w:rsidRDefault="00433528">
      <w:pPr>
        <w:pStyle w:val="ListeParagraf"/>
        <w:numPr>
          <w:ilvl w:val="1"/>
          <w:numId w:val="6"/>
        </w:numPr>
        <w:tabs>
          <w:tab w:val="left" w:pos="794"/>
        </w:tabs>
        <w:spacing w:before="1"/>
        <w:ind w:right="330" w:hanging="456"/>
        <w:jc w:val="left"/>
        <w:rPr>
          <w:b/>
          <w:sz w:val="24"/>
        </w:rPr>
      </w:pPr>
      <w:r>
        <w:rPr>
          <w:b/>
          <w:sz w:val="24"/>
        </w:rPr>
        <w:t>HRÜ YÖS II. EXAM 2019</w:t>
      </w:r>
      <w:r w:rsidR="00511673">
        <w:rPr>
          <w:b/>
          <w:sz w:val="24"/>
        </w:rPr>
        <w:t>: The exam will be</w:t>
      </w:r>
      <w:r w:rsidR="00511673">
        <w:rPr>
          <w:b/>
          <w:spacing w:val="-13"/>
          <w:sz w:val="24"/>
        </w:rPr>
        <w:t xml:space="preserve"> </w:t>
      </w:r>
      <w:r>
        <w:rPr>
          <w:b/>
          <w:sz w:val="24"/>
        </w:rPr>
        <w:t>held on 18. 05. 2019</w:t>
      </w:r>
      <w:r w:rsidR="00511673">
        <w:rPr>
          <w:b/>
          <w:sz w:val="24"/>
        </w:rPr>
        <w:t>.</w:t>
      </w:r>
    </w:p>
    <w:p w:rsidR="00E451F5" w:rsidRDefault="00E451F5">
      <w:pPr>
        <w:rPr>
          <w:sz w:val="24"/>
        </w:rPr>
        <w:sectPr w:rsidR="00E451F5">
          <w:type w:val="continuous"/>
          <w:pgSz w:w="11940" w:h="16860"/>
          <w:pgMar w:top="1480" w:right="440" w:bottom="280" w:left="0" w:header="708" w:footer="708" w:gutter="0"/>
          <w:cols w:num="2" w:space="708" w:equalWidth="0">
            <w:col w:w="5230" w:space="40"/>
            <w:col w:w="6230"/>
          </w:cols>
        </w:sectPr>
      </w:pPr>
    </w:p>
    <w:p w:rsidR="00E451F5" w:rsidRDefault="00E451F5">
      <w:pPr>
        <w:pStyle w:val="GvdeMetni"/>
        <w:spacing w:before="10"/>
        <w:rPr>
          <w:b/>
          <w:sz w:val="16"/>
        </w:rPr>
      </w:pPr>
    </w:p>
    <w:p w:rsidR="00E451F5" w:rsidRDefault="00E451F5">
      <w:pPr>
        <w:rPr>
          <w:sz w:val="16"/>
        </w:rPr>
        <w:sectPr w:rsidR="00E451F5">
          <w:type w:val="continuous"/>
          <w:pgSz w:w="11940" w:h="16860"/>
          <w:pgMar w:top="1480" w:right="440" w:bottom="280" w:left="0" w:header="708" w:footer="708" w:gutter="0"/>
          <w:cols w:space="708"/>
        </w:sectPr>
      </w:pPr>
    </w:p>
    <w:p w:rsidR="00E451F5" w:rsidRDefault="00511673">
      <w:pPr>
        <w:pStyle w:val="ListeParagraf"/>
        <w:numPr>
          <w:ilvl w:val="1"/>
          <w:numId w:val="5"/>
        </w:numPr>
        <w:tabs>
          <w:tab w:val="left" w:pos="1304"/>
        </w:tabs>
        <w:spacing w:before="176" w:line="278" w:lineRule="auto"/>
        <w:ind w:right="1" w:firstLine="0"/>
        <w:rPr>
          <w:b/>
          <w:sz w:val="24"/>
        </w:rPr>
      </w:pPr>
      <w:r>
        <w:rPr>
          <w:noProof/>
          <w:lang w:bidi="ar-SA"/>
        </w:rPr>
        <w:lastRenderedPageBreak/>
        <mc:AlternateContent>
          <mc:Choice Requires="wps">
            <w:drawing>
              <wp:anchor distT="0" distB="0" distL="114300" distR="114300" simplePos="0" relativeHeight="503299712" behindDoc="1" locked="0" layoutInCell="1" allowOverlap="1">
                <wp:simplePos x="0" y="0"/>
                <wp:positionH relativeFrom="page">
                  <wp:posOffset>3780155</wp:posOffset>
                </wp:positionH>
                <wp:positionV relativeFrom="page">
                  <wp:posOffset>457200</wp:posOffset>
                </wp:positionV>
                <wp:extent cx="0" cy="9709150"/>
                <wp:effectExtent l="8255" t="9525" r="10795" b="63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09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36pt" to="297.6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" strokeweight=".48pt">
                <w10:wrap anchorx="page" anchory="page"/>
              </v:line>
            </w:pict>
          </mc:Fallback>
        </mc:AlternateContent>
      </w:r>
      <w:r>
        <w:rPr>
          <w:b/>
          <w:sz w:val="24"/>
        </w:rPr>
        <w:t>Sınava girerken adayların, Sınava Giriş Belgesi, Pasaport ve kimliklerini yanlarında bulundurmaları</w:t>
      </w:r>
      <w:r>
        <w:rPr>
          <w:b/>
          <w:spacing w:val="-36"/>
          <w:sz w:val="24"/>
        </w:rPr>
        <w:t xml:space="preserve"> </w:t>
      </w:r>
      <w:r>
        <w:rPr>
          <w:b/>
          <w:sz w:val="24"/>
        </w:rPr>
        <w:t>zorunludur.</w:t>
      </w:r>
    </w:p>
    <w:p w:rsidR="00E451F5" w:rsidRDefault="00E451F5">
      <w:pPr>
        <w:pStyle w:val="GvdeMetni"/>
        <w:rPr>
          <w:b/>
          <w:sz w:val="26"/>
        </w:rPr>
      </w:pPr>
    </w:p>
    <w:p w:rsidR="00E451F5" w:rsidRDefault="00511673">
      <w:pPr>
        <w:pStyle w:val="ListeParagraf"/>
        <w:numPr>
          <w:ilvl w:val="1"/>
          <w:numId w:val="5"/>
        </w:numPr>
        <w:tabs>
          <w:tab w:val="left" w:pos="1213"/>
        </w:tabs>
        <w:spacing w:before="191" w:line="278" w:lineRule="auto"/>
        <w:ind w:right="8" w:firstLine="0"/>
        <w:rPr>
          <w:sz w:val="24"/>
        </w:rPr>
      </w:pPr>
      <w:r>
        <w:rPr>
          <w:sz w:val="24"/>
        </w:rPr>
        <w:t xml:space="preserve">Adayların </w:t>
      </w:r>
      <w:r>
        <w:rPr>
          <w:b/>
          <w:sz w:val="24"/>
        </w:rPr>
        <w:t>cep telefonu ve hesap makinası ile sınava gelmeleri kesinlikle</w:t>
      </w:r>
      <w:r>
        <w:rPr>
          <w:b/>
          <w:spacing w:val="-16"/>
          <w:sz w:val="24"/>
        </w:rPr>
        <w:t xml:space="preserve"> </w:t>
      </w:r>
      <w:r>
        <w:rPr>
          <w:b/>
          <w:sz w:val="24"/>
        </w:rPr>
        <w:t>yasaktır</w:t>
      </w:r>
      <w:r>
        <w:rPr>
          <w:sz w:val="24"/>
        </w:rPr>
        <w:t>.</w:t>
      </w:r>
    </w:p>
    <w:p w:rsidR="00E451F5" w:rsidRDefault="00E451F5">
      <w:pPr>
        <w:pStyle w:val="GvdeMetni"/>
        <w:spacing w:before="9"/>
        <w:rPr>
          <w:sz w:val="27"/>
        </w:rPr>
      </w:pPr>
    </w:p>
    <w:p w:rsidR="00E451F5" w:rsidRDefault="00511673">
      <w:pPr>
        <w:pStyle w:val="ListeParagraf"/>
        <w:numPr>
          <w:ilvl w:val="1"/>
          <w:numId w:val="5"/>
        </w:numPr>
        <w:tabs>
          <w:tab w:val="left" w:pos="1239"/>
        </w:tabs>
        <w:spacing w:line="276" w:lineRule="auto"/>
        <w:ind w:firstLine="0"/>
        <w:rPr>
          <w:sz w:val="24"/>
        </w:rPr>
      </w:pPr>
      <w:r>
        <w:rPr>
          <w:sz w:val="24"/>
        </w:rPr>
        <w:t xml:space="preserve">Adaylar, sınav başlama saatinden 1 (bir) saat önce kimlik kontrolleri yapılarak sınav salonuna alınacaklardır. Sınav, </w:t>
      </w:r>
      <w:r>
        <w:rPr>
          <w:b/>
          <w:sz w:val="24"/>
        </w:rPr>
        <w:t xml:space="preserve">tek oturum </w:t>
      </w:r>
      <w:r>
        <w:rPr>
          <w:sz w:val="24"/>
        </w:rPr>
        <w:t>şeklinde yapılacaktır. Adayların en az bir saat önce sınavın yapılacağı bina önünde bulunmaları, sınav salonlarına zamanında alınabilmeleri açısından son derece</w:t>
      </w:r>
      <w:r>
        <w:rPr>
          <w:spacing w:val="-16"/>
          <w:sz w:val="24"/>
        </w:rPr>
        <w:t xml:space="preserve"> </w:t>
      </w:r>
      <w:r>
        <w:rPr>
          <w:sz w:val="24"/>
        </w:rPr>
        <w:t>önemlidir.</w:t>
      </w:r>
    </w:p>
    <w:p w:rsidR="00E451F5" w:rsidRDefault="00E451F5">
      <w:pPr>
        <w:pStyle w:val="GvdeMetni"/>
        <w:spacing w:before="10"/>
        <w:rPr>
          <w:sz w:val="27"/>
        </w:rPr>
      </w:pPr>
    </w:p>
    <w:p w:rsidR="00E451F5" w:rsidRDefault="00511673">
      <w:pPr>
        <w:spacing w:line="247" w:lineRule="auto"/>
        <w:ind w:left="640" w:right="368"/>
        <w:jc w:val="both"/>
        <w:rPr>
          <w:sz w:val="24"/>
        </w:rPr>
      </w:pPr>
      <w:r>
        <w:rPr>
          <w:sz w:val="24"/>
        </w:rPr>
        <w:t>55. HRÜYÖS 20</w:t>
      </w:r>
      <w:r w:rsidR="00433528">
        <w:rPr>
          <w:sz w:val="24"/>
        </w:rPr>
        <w:t>19</w:t>
      </w:r>
      <w:r>
        <w:rPr>
          <w:sz w:val="24"/>
        </w:rPr>
        <w:t xml:space="preserve">’de </w:t>
      </w:r>
      <w:r>
        <w:rPr>
          <w:b/>
          <w:sz w:val="24"/>
        </w:rPr>
        <w:t xml:space="preserve">Temel Öğrenme Becerileri Testi </w:t>
      </w:r>
      <w:r>
        <w:rPr>
          <w:sz w:val="24"/>
        </w:rPr>
        <w:t xml:space="preserve">uygulanacaktır. </w:t>
      </w:r>
      <w:proofErr w:type="gramStart"/>
      <w:r>
        <w:rPr>
          <w:b/>
          <w:sz w:val="24"/>
        </w:rPr>
        <w:t>Temel  Öğrenme</w:t>
      </w:r>
      <w:proofErr w:type="gramEnd"/>
      <w:r>
        <w:rPr>
          <w:b/>
          <w:sz w:val="24"/>
        </w:rPr>
        <w:t xml:space="preserve"> Becerileri Testi 80 sorudan oluşmakta olup, adayların soyut düşünme güçlerini ölçmeyi amaçlayan sorular ile matematik sorularından oluşmaktadır. </w:t>
      </w:r>
      <w:r>
        <w:rPr>
          <w:sz w:val="24"/>
        </w:rPr>
        <w:t xml:space="preserve">Bu test, genel dil bilgisine çok az dayanmakta, bununla birlikte soruların </w:t>
      </w:r>
      <w:r>
        <w:rPr>
          <w:b/>
          <w:sz w:val="24"/>
        </w:rPr>
        <w:t xml:space="preserve">Türkçe, İngilizce, Arapça, </w:t>
      </w:r>
      <w:r>
        <w:rPr>
          <w:sz w:val="24"/>
        </w:rPr>
        <w:t>açıklamaları da</w:t>
      </w:r>
      <w:r>
        <w:rPr>
          <w:spacing w:val="-4"/>
          <w:sz w:val="24"/>
        </w:rPr>
        <w:t xml:space="preserve"> </w:t>
      </w:r>
      <w:r>
        <w:rPr>
          <w:sz w:val="24"/>
        </w:rPr>
        <w:t>bulunmaktadır.</w:t>
      </w:r>
    </w:p>
    <w:p w:rsidR="00E451F5" w:rsidRDefault="00511673">
      <w:pPr>
        <w:pStyle w:val="Balk3"/>
        <w:numPr>
          <w:ilvl w:val="1"/>
          <w:numId w:val="6"/>
        </w:numPr>
        <w:tabs>
          <w:tab w:val="left" w:pos="637"/>
        </w:tabs>
        <w:spacing w:before="90" w:line="276" w:lineRule="auto"/>
        <w:ind w:left="161" w:right="306" w:firstLine="0"/>
        <w:jc w:val="both"/>
      </w:pPr>
      <w:r>
        <w:rPr>
          <w:w w:val="99"/>
        </w:rPr>
        <w:br w:type="column"/>
      </w:r>
      <w:r>
        <w:lastRenderedPageBreak/>
        <w:t>It is obligatory for the applicants to bring their Examination Entrance Document, their passports and Identity</w:t>
      </w:r>
      <w:r>
        <w:rPr>
          <w:spacing w:val="-30"/>
        </w:rPr>
        <w:t xml:space="preserve"> </w:t>
      </w:r>
      <w:r>
        <w:t>Cards.</w:t>
      </w:r>
    </w:p>
    <w:p w:rsidR="00E451F5" w:rsidRDefault="00E451F5">
      <w:pPr>
        <w:pStyle w:val="GvdeMetni"/>
        <w:rPr>
          <w:b/>
          <w:sz w:val="26"/>
        </w:rPr>
      </w:pPr>
    </w:p>
    <w:p w:rsidR="00E451F5" w:rsidRDefault="00E451F5">
      <w:pPr>
        <w:pStyle w:val="GvdeMetni"/>
        <w:rPr>
          <w:b/>
          <w:sz w:val="30"/>
        </w:rPr>
      </w:pPr>
    </w:p>
    <w:p w:rsidR="00E451F5" w:rsidRDefault="00511673">
      <w:pPr>
        <w:pStyle w:val="ListeParagraf"/>
        <w:numPr>
          <w:ilvl w:val="1"/>
          <w:numId w:val="6"/>
        </w:numPr>
        <w:tabs>
          <w:tab w:val="left" w:pos="647"/>
        </w:tabs>
        <w:spacing w:line="276" w:lineRule="auto"/>
        <w:ind w:left="161" w:right="311" w:firstLine="0"/>
        <w:jc w:val="both"/>
        <w:rPr>
          <w:b/>
          <w:sz w:val="24"/>
        </w:rPr>
      </w:pPr>
      <w:r>
        <w:rPr>
          <w:b/>
          <w:sz w:val="24"/>
        </w:rPr>
        <w:t>It is forbidden for the applicants to bring mobile phones and</w:t>
      </w:r>
      <w:r>
        <w:rPr>
          <w:b/>
          <w:spacing w:val="-24"/>
          <w:sz w:val="24"/>
        </w:rPr>
        <w:t xml:space="preserve"> </w:t>
      </w:r>
      <w:r>
        <w:rPr>
          <w:b/>
          <w:sz w:val="24"/>
        </w:rPr>
        <w:t>calculator.</w:t>
      </w:r>
    </w:p>
    <w:p w:rsidR="00E451F5" w:rsidRDefault="00E451F5">
      <w:pPr>
        <w:pStyle w:val="GvdeMetni"/>
        <w:spacing w:before="6"/>
        <w:rPr>
          <w:b/>
          <w:sz w:val="25"/>
        </w:rPr>
      </w:pPr>
    </w:p>
    <w:p w:rsidR="00E451F5" w:rsidRDefault="00511673">
      <w:pPr>
        <w:pStyle w:val="ListeParagraf"/>
        <w:numPr>
          <w:ilvl w:val="1"/>
          <w:numId w:val="6"/>
        </w:numPr>
        <w:tabs>
          <w:tab w:val="left" w:pos="527"/>
        </w:tabs>
        <w:spacing w:before="1" w:line="276" w:lineRule="auto"/>
        <w:ind w:left="161" w:right="299" w:firstLine="0"/>
        <w:jc w:val="both"/>
        <w:rPr>
          <w:sz w:val="24"/>
        </w:rPr>
      </w:pPr>
      <w:r>
        <w:rPr>
          <w:sz w:val="24"/>
        </w:rPr>
        <w:t xml:space="preserve">Following the identification check the applicants will be taken to the exam halls 1 (one) hour before the examination starts. The examination includes </w:t>
      </w:r>
      <w:r>
        <w:rPr>
          <w:b/>
          <w:sz w:val="24"/>
        </w:rPr>
        <w:t>single session</w:t>
      </w:r>
      <w:r>
        <w:rPr>
          <w:sz w:val="24"/>
        </w:rPr>
        <w:t xml:space="preserve">. </w:t>
      </w:r>
      <w:r>
        <w:rPr>
          <w:spacing w:val="-7"/>
          <w:sz w:val="24"/>
        </w:rPr>
        <w:t xml:space="preserve">It </w:t>
      </w:r>
      <w:r>
        <w:rPr>
          <w:sz w:val="24"/>
        </w:rPr>
        <w:t>is highly important for the applicants to be ready in front of the exam building one hour before the exam so that they can be settled for the exam on</w:t>
      </w:r>
      <w:r>
        <w:rPr>
          <w:spacing w:val="-17"/>
          <w:sz w:val="24"/>
        </w:rPr>
        <w:t xml:space="preserve"> </w:t>
      </w:r>
      <w:r>
        <w:rPr>
          <w:sz w:val="24"/>
        </w:rPr>
        <w:t>time.</w:t>
      </w:r>
    </w:p>
    <w:p w:rsidR="00E451F5" w:rsidRDefault="00E451F5">
      <w:pPr>
        <w:pStyle w:val="GvdeMetni"/>
        <w:spacing w:before="10"/>
        <w:rPr>
          <w:sz w:val="29"/>
        </w:rPr>
      </w:pPr>
    </w:p>
    <w:p w:rsidR="00E451F5" w:rsidRDefault="00511673">
      <w:pPr>
        <w:pStyle w:val="ListeParagraf"/>
        <w:numPr>
          <w:ilvl w:val="1"/>
          <w:numId w:val="6"/>
        </w:numPr>
        <w:tabs>
          <w:tab w:val="left" w:pos="601"/>
        </w:tabs>
        <w:spacing w:before="1" w:line="276" w:lineRule="auto"/>
        <w:ind w:left="161" w:right="285" w:firstLine="0"/>
        <w:jc w:val="both"/>
        <w:rPr>
          <w:sz w:val="24"/>
        </w:rPr>
      </w:pPr>
      <w:r>
        <w:rPr>
          <w:b/>
          <w:sz w:val="24"/>
        </w:rPr>
        <w:t xml:space="preserve">In </w:t>
      </w:r>
      <w:r w:rsidR="00433528">
        <w:rPr>
          <w:sz w:val="24"/>
        </w:rPr>
        <w:t>HRÜYÖS 2019</w:t>
      </w:r>
      <w:r>
        <w:rPr>
          <w:sz w:val="24"/>
        </w:rPr>
        <w:t xml:space="preserve"> </w:t>
      </w:r>
      <w:r>
        <w:rPr>
          <w:b/>
          <w:sz w:val="24"/>
        </w:rPr>
        <w:t xml:space="preserve">Test of Basic Learning Skills will be given. Test of Basic Learning Skills is composed of 80 questions. Those questions are maths questions and the questions which aim to test the applicants’ abstract thinking power. </w:t>
      </w:r>
      <w:r>
        <w:rPr>
          <w:sz w:val="24"/>
        </w:rPr>
        <w:t xml:space="preserve">This test has very little language basis, together with this the questions have </w:t>
      </w:r>
      <w:r>
        <w:rPr>
          <w:b/>
          <w:sz w:val="24"/>
        </w:rPr>
        <w:t xml:space="preserve">Turkish, English and Arabic </w:t>
      </w:r>
      <w:r>
        <w:rPr>
          <w:sz w:val="24"/>
        </w:rPr>
        <w:t>explanations.</w:t>
      </w:r>
    </w:p>
    <w:p w:rsidR="00E451F5" w:rsidRDefault="00E451F5">
      <w:pPr>
        <w:spacing w:line="276" w:lineRule="auto"/>
        <w:jc w:val="both"/>
        <w:rPr>
          <w:sz w:val="24"/>
        </w:rPr>
        <w:sectPr w:rsidR="00E451F5">
          <w:type w:val="continuous"/>
          <w:pgSz w:w="11940" w:h="16860"/>
          <w:pgMar w:top="1480" w:right="440" w:bottom="280" w:left="0" w:header="708" w:footer="708" w:gutter="0"/>
          <w:cols w:num="2" w:space="708" w:equalWidth="0">
            <w:col w:w="5865" w:space="40"/>
            <w:col w:w="5595"/>
          </w:cols>
        </w:sectPr>
      </w:pPr>
    </w:p>
    <w:p w:rsidR="00E451F5" w:rsidRDefault="00E451F5">
      <w:pPr>
        <w:pStyle w:val="GvdeMetni"/>
        <w:spacing w:before="9"/>
        <w:rPr>
          <w:sz w:val="8"/>
        </w:rPr>
      </w:pPr>
    </w:p>
    <w:p w:rsidR="00E451F5" w:rsidRDefault="00E451F5">
      <w:pPr>
        <w:rPr>
          <w:sz w:val="8"/>
        </w:rPr>
        <w:sectPr w:rsidR="00E451F5">
          <w:pgSz w:w="11940" w:h="16860"/>
          <w:pgMar w:top="720" w:right="440" w:bottom="280" w:left="0" w:header="708" w:footer="708" w:gutter="0"/>
          <w:cols w:space="708"/>
        </w:sectPr>
      </w:pPr>
    </w:p>
    <w:p w:rsidR="00E451F5" w:rsidRDefault="00511673">
      <w:pPr>
        <w:pStyle w:val="Balk3"/>
        <w:spacing w:before="171" w:line="280" w:lineRule="auto"/>
        <w:ind w:right="3"/>
      </w:pPr>
      <w:r>
        <w:lastRenderedPageBreak/>
        <w:t>Temel Öğrenme Becerileri Testi sınav süresi 120 dakikadır.</w:t>
      </w:r>
    </w:p>
    <w:p w:rsidR="00E451F5" w:rsidRDefault="00E451F5">
      <w:pPr>
        <w:pStyle w:val="GvdeMetni"/>
        <w:spacing w:before="1"/>
        <w:rPr>
          <w:b/>
          <w:sz w:val="25"/>
        </w:rPr>
      </w:pPr>
    </w:p>
    <w:p w:rsidR="00E451F5" w:rsidRDefault="00511673">
      <w:pPr>
        <w:pStyle w:val="ListeParagraf"/>
        <w:numPr>
          <w:ilvl w:val="1"/>
          <w:numId w:val="6"/>
        </w:numPr>
        <w:tabs>
          <w:tab w:val="left" w:pos="1477"/>
        </w:tabs>
        <w:spacing w:line="276" w:lineRule="auto"/>
        <w:ind w:left="758" w:right="2" w:firstLine="0"/>
        <w:jc w:val="both"/>
        <w:rPr>
          <w:sz w:val="24"/>
        </w:rPr>
      </w:pPr>
      <w:r>
        <w:rPr>
          <w:sz w:val="24"/>
        </w:rPr>
        <w:t>Soru kitapçığındaki bütün sorular “çoktan seçmeli” tipte sorulardır. Her soru için beş farklı seçenek verilmiş olup bunlardan yalnızca biri sorunun doğru</w:t>
      </w:r>
      <w:r>
        <w:rPr>
          <w:spacing w:val="-16"/>
          <w:sz w:val="24"/>
        </w:rPr>
        <w:t xml:space="preserve"> </w:t>
      </w:r>
      <w:r>
        <w:rPr>
          <w:sz w:val="24"/>
        </w:rPr>
        <w:t>cevabıdır.</w:t>
      </w:r>
    </w:p>
    <w:p w:rsidR="00E451F5" w:rsidRDefault="00E451F5">
      <w:pPr>
        <w:pStyle w:val="GvdeMetni"/>
        <w:spacing w:before="6"/>
        <w:rPr>
          <w:sz w:val="27"/>
        </w:rPr>
      </w:pPr>
    </w:p>
    <w:p w:rsidR="00E451F5" w:rsidRDefault="00511673">
      <w:pPr>
        <w:pStyle w:val="ListeParagraf"/>
        <w:numPr>
          <w:ilvl w:val="1"/>
          <w:numId w:val="6"/>
        </w:numPr>
        <w:tabs>
          <w:tab w:val="left" w:pos="1333"/>
        </w:tabs>
        <w:spacing w:before="1" w:line="276" w:lineRule="auto"/>
        <w:ind w:left="758" w:right="1" w:firstLine="0"/>
        <w:jc w:val="both"/>
        <w:rPr>
          <w:b/>
          <w:sz w:val="24"/>
        </w:rPr>
      </w:pPr>
      <w:r>
        <w:rPr>
          <w:sz w:val="24"/>
        </w:rPr>
        <w:t xml:space="preserve">Cevapların “Cevap Kâğıdına” işaretlenmiş olması gerekir. Soru Kitapçığına işaretlenen cevaplar </w:t>
      </w:r>
      <w:r>
        <w:rPr>
          <w:b/>
          <w:sz w:val="24"/>
        </w:rPr>
        <w:t>geçerli</w:t>
      </w:r>
      <w:r>
        <w:rPr>
          <w:b/>
          <w:spacing w:val="-15"/>
          <w:sz w:val="24"/>
        </w:rPr>
        <w:t xml:space="preserve"> </w:t>
      </w:r>
      <w:r>
        <w:rPr>
          <w:b/>
          <w:sz w:val="24"/>
        </w:rPr>
        <w:t>değildir.</w:t>
      </w:r>
    </w:p>
    <w:p w:rsidR="00E451F5" w:rsidRDefault="00E451F5">
      <w:pPr>
        <w:pStyle w:val="GvdeMetni"/>
        <w:spacing w:before="7"/>
        <w:rPr>
          <w:b/>
          <w:sz w:val="27"/>
        </w:rPr>
      </w:pPr>
    </w:p>
    <w:p w:rsidR="00E451F5" w:rsidRDefault="00511673">
      <w:pPr>
        <w:pStyle w:val="ListeParagraf"/>
        <w:numPr>
          <w:ilvl w:val="1"/>
          <w:numId w:val="6"/>
        </w:numPr>
        <w:tabs>
          <w:tab w:val="left" w:pos="1227"/>
        </w:tabs>
        <w:spacing w:line="276" w:lineRule="auto"/>
        <w:ind w:left="758" w:right="2" w:firstLine="0"/>
        <w:jc w:val="both"/>
        <w:rPr>
          <w:sz w:val="24"/>
        </w:rPr>
      </w:pPr>
      <w:r>
        <w:rPr>
          <w:sz w:val="24"/>
        </w:rPr>
        <w:t>Sınav süresince adayların, konuşmaları, kopya çekmeleri ve kopya vermeleri sınav kurallarına aykırıdır. Böyle davrandığı herhangi bir yolla saptanan adayların sınavları</w:t>
      </w:r>
      <w:r>
        <w:rPr>
          <w:spacing w:val="2"/>
          <w:sz w:val="24"/>
        </w:rPr>
        <w:t xml:space="preserve"> </w:t>
      </w:r>
      <w:r>
        <w:rPr>
          <w:b/>
          <w:sz w:val="24"/>
        </w:rPr>
        <w:t>geçersiz</w:t>
      </w:r>
      <w:r>
        <w:rPr>
          <w:sz w:val="24"/>
        </w:rPr>
        <w:t>sayılacaktır.</w:t>
      </w:r>
    </w:p>
    <w:p w:rsidR="00E451F5" w:rsidRDefault="00E451F5">
      <w:pPr>
        <w:pStyle w:val="GvdeMetni"/>
        <w:rPr>
          <w:sz w:val="28"/>
        </w:rPr>
      </w:pPr>
    </w:p>
    <w:p w:rsidR="00E451F5" w:rsidRDefault="00511673">
      <w:pPr>
        <w:pStyle w:val="ListeParagraf"/>
        <w:numPr>
          <w:ilvl w:val="1"/>
          <w:numId w:val="6"/>
        </w:numPr>
        <w:tabs>
          <w:tab w:val="left" w:pos="1328"/>
        </w:tabs>
        <w:spacing w:line="276" w:lineRule="auto"/>
        <w:ind w:left="758" w:firstLine="0"/>
        <w:jc w:val="both"/>
        <w:rPr>
          <w:sz w:val="24"/>
        </w:rPr>
      </w:pPr>
      <w:r>
        <w:rPr>
          <w:sz w:val="24"/>
        </w:rPr>
        <w:t>Sınav sonunda her aday, kullandığı soru kitapçığını ve cevap kâğıdını salon görevlilerine teslim</w:t>
      </w:r>
      <w:r>
        <w:rPr>
          <w:spacing w:val="-12"/>
          <w:sz w:val="24"/>
        </w:rPr>
        <w:t xml:space="preserve"> </w:t>
      </w:r>
      <w:r>
        <w:rPr>
          <w:sz w:val="24"/>
        </w:rPr>
        <w:t>edecektir.</w:t>
      </w:r>
    </w:p>
    <w:p w:rsidR="00E451F5" w:rsidRDefault="00E451F5">
      <w:pPr>
        <w:pStyle w:val="GvdeMetni"/>
        <w:spacing w:before="9"/>
        <w:rPr>
          <w:sz w:val="27"/>
        </w:rPr>
      </w:pPr>
    </w:p>
    <w:p w:rsidR="00E451F5" w:rsidRDefault="00511673">
      <w:pPr>
        <w:pStyle w:val="GvdeMetni"/>
        <w:spacing w:line="276" w:lineRule="auto"/>
        <w:ind w:left="758"/>
        <w:jc w:val="both"/>
      </w:pPr>
      <w:r>
        <w:t>Sınav kurallarına uymadıkları veya sınav sonunda gerekli belgeleri teslim etmedikleri için sınavları geçersiz sayılan adayların cevap kâğıdı değerlendirmeye alınmayacak ve bu adaylar için Sınav Sonuç Belgesi düzenlenmeyecektir.</w:t>
      </w:r>
    </w:p>
    <w:p w:rsidR="00E451F5" w:rsidRDefault="00511673">
      <w:pPr>
        <w:pStyle w:val="GvdeMetni"/>
        <w:spacing w:before="90" w:line="280" w:lineRule="auto"/>
        <w:ind w:left="166" w:right="209"/>
        <w:jc w:val="both"/>
      </w:pPr>
      <w:r>
        <w:br w:type="column"/>
      </w:r>
      <w:r>
        <w:lastRenderedPageBreak/>
        <w:t>The duration of the Test of Basic Learning Skills is 120 minutes.</w:t>
      </w:r>
    </w:p>
    <w:p w:rsidR="00E451F5" w:rsidRDefault="00E451F5">
      <w:pPr>
        <w:pStyle w:val="GvdeMetni"/>
        <w:spacing w:before="7"/>
        <w:rPr>
          <w:sz w:val="28"/>
        </w:rPr>
      </w:pPr>
    </w:p>
    <w:p w:rsidR="00E451F5" w:rsidRDefault="00511673">
      <w:pPr>
        <w:pStyle w:val="ListeParagraf"/>
        <w:numPr>
          <w:ilvl w:val="1"/>
          <w:numId w:val="4"/>
        </w:numPr>
        <w:tabs>
          <w:tab w:val="left" w:pos="601"/>
        </w:tabs>
        <w:spacing w:line="276" w:lineRule="auto"/>
        <w:ind w:right="311" w:firstLine="0"/>
        <w:rPr>
          <w:sz w:val="24"/>
        </w:rPr>
      </w:pPr>
      <w:r>
        <w:rPr>
          <w:sz w:val="24"/>
        </w:rPr>
        <w:t>All the questions in the examination booklet are “multiple choice” type questions. Each question has five options and only one option is</w:t>
      </w:r>
      <w:r>
        <w:rPr>
          <w:spacing w:val="-38"/>
          <w:sz w:val="24"/>
        </w:rPr>
        <w:t xml:space="preserve"> </w:t>
      </w:r>
      <w:r>
        <w:rPr>
          <w:sz w:val="24"/>
        </w:rPr>
        <w:t>correct.</w:t>
      </w:r>
    </w:p>
    <w:p w:rsidR="00E451F5" w:rsidRDefault="00E451F5">
      <w:pPr>
        <w:pStyle w:val="GvdeMetni"/>
        <w:rPr>
          <w:sz w:val="26"/>
        </w:rPr>
      </w:pPr>
    </w:p>
    <w:p w:rsidR="00E451F5" w:rsidRDefault="00E451F5">
      <w:pPr>
        <w:pStyle w:val="GvdeMetni"/>
        <w:spacing w:before="2"/>
        <w:rPr>
          <w:sz w:val="29"/>
        </w:rPr>
      </w:pPr>
    </w:p>
    <w:p w:rsidR="00E451F5" w:rsidRDefault="00511673">
      <w:pPr>
        <w:pStyle w:val="ListeParagraf"/>
        <w:numPr>
          <w:ilvl w:val="1"/>
          <w:numId w:val="4"/>
        </w:numPr>
        <w:tabs>
          <w:tab w:val="left" w:pos="642"/>
        </w:tabs>
        <w:spacing w:line="285" w:lineRule="auto"/>
        <w:ind w:right="306" w:firstLine="0"/>
        <w:rPr>
          <w:b/>
          <w:sz w:val="24"/>
        </w:rPr>
      </w:pPr>
      <w:r>
        <w:rPr>
          <w:sz w:val="24"/>
        </w:rPr>
        <w:t xml:space="preserve">The answers must be marked on the “answer sheet”. The answers marked on the exam booklet </w:t>
      </w:r>
      <w:r>
        <w:rPr>
          <w:b/>
          <w:sz w:val="24"/>
        </w:rPr>
        <w:t>will not be</w:t>
      </w:r>
      <w:r>
        <w:rPr>
          <w:b/>
          <w:spacing w:val="-19"/>
          <w:sz w:val="24"/>
        </w:rPr>
        <w:t xml:space="preserve"> </w:t>
      </w:r>
      <w:r>
        <w:rPr>
          <w:b/>
          <w:sz w:val="24"/>
        </w:rPr>
        <w:t>valid.</w:t>
      </w:r>
    </w:p>
    <w:p w:rsidR="00E451F5" w:rsidRDefault="00E451F5">
      <w:pPr>
        <w:pStyle w:val="GvdeMetni"/>
        <w:spacing w:before="6"/>
        <w:rPr>
          <w:b/>
        </w:rPr>
      </w:pPr>
    </w:p>
    <w:p w:rsidR="00E451F5" w:rsidRDefault="00511673">
      <w:pPr>
        <w:pStyle w:val="ListeParagraf"/>
        <w:numPr>
          <w:ilvl w:val="1"/>
          <w:numId w:val="4"/>
        </w:numPr>
        <w:tabs>
          <w:tab w:val="left" w:pos="690"/>
        </w:tabs>
        <w:spacing w:line="276" w:lineRule="auto"/>
        <w:ind w:right="311" w:firstLine="0"/>
        <w:rPr>
          <w:b/>
          <w:sz w:val="24"/>
        </w:rPr>
      </w:pPr>
      <w:r>
        <w:rPr>
          <w:spacing w:val="-3"/>
          <w:sz w:val="24"/>
        </w:rPr>
        <w:t xml:space="preserve">It </w:t>
      </w:r>
      <w:r>
        <w:rPr>
          <w:sz w:val="24"/>
        </w:rPr>
        <w:t xml:space="preserve">is against the examination rules for the applicants to talk and cheat during the exam. If an applicant is noticed for such a behavior,  his/her exam </w:t>
      </w:r>
      <w:r>
        <w:rPr>
          <w:b/>
          <w:sz w:val="24"/>
        </w:rPr>
        <w:t>will not be</w:t>
      </w:r>
      <w:r>
        <w:rPr>
          <w:b/>
          <w:spacing w:val="-17"/>
          <w:sz w:val="24"/>
        </w:rPr>
        <w:t xml:space="preserve"> </w:t>
      </w:r>
      <w:r>
        <w:rPr>
          <w:b/>
          <w:sz w:val="24"/>
        </w:rPr>
        <w:t>valid.</w:t>
      </w:r>
    </w:p>
    <w:p w:rsidR="00E451F5" w:rsidRDefault="00E451F5">
      <w:pPr>
        <w:pStyle w:val="GvdeMetni"/>
        <w:rPr>
          <w:b/>
          <w:sz w:val="28"/>
        </w:rPr>
      </w:pPr>
    </w:p>
    <w:p w:rsidR="00E451F5" w:rsidRDefault="00511673">
      <w:pPr>
        <w:pStyle w:val="ListeParagraf"/>
        <w:numPr>
          <w:ilvl w:val="1"/>
          <w:numId w:val="4"/>
        </w:numPr>
        <w:tabs>
          <w:tab w:val="left" w:pos="616"/>
        </w:tabs>
        <w:spacing w:line="276" w:lineRule="auto"/>
        <w:ind w:right="304" w:firstLine="0"/>
        <w:rPr>
          <w:sz w:val="24"/>
        </w:rPr>
      </w:pPr>
      <w:r>
        <w:rPr>
          <w:sz w:val="24"/>
        </w:rPr>
        <w:t>Each applicant will submit his/her examination booklet and answer sheet to the supervisor of the exam</w:t>
      </w:r>
      <w:r>
        <w:rPr>
          <w:spacing w:val="-3"/>
          <w:sz w:val="24"/>
        </w:rPr>
        <w:t xml:space="preserve"> </w:t>
      </w:r>
      <w:r>
        <w:rPr>
          <w:sz w:val="24"/>
        </w:rPr>
        <w:t>hall.</w:t>
      </w:r>
    </w:p>
    <w:p w:rsidR="00E451F5" w:rsidRDefault="00E451F5">
      <w:pPr>
        <w:pStyle w:val="GvdeMetni"/>
        <w:spacing w:before="9"/>
        <w:rPr>
          <w:sz w:val="27"/>
        </w:rPr>
      </w:pPr>
    </w:p>
    <w:p w:rsidR="00E451F5" w:rsidRDefault="00511673">
      <w:pPr>
        <w:pStyle w:val="GvdeMetni"/>
        <w:spacing w:line="276" w:lineRule="auto"/>
        <w:ind w:left="166" w:right="299"/>
        <w:jc w:val="both"/>
      </w:pPr>
      <w:r>
        <w:t>The answer sheet of the applicants whose exam is accepted as invalid because of disobedience to the exam rules or not submitting the necessary documents will not be evaluated and Exam Result document will not be prepared.</w:t>
      </w:r>
    </w:p>
    <w:p w:rsidR="00E451F5" w:rsidRDefault="00E451F5">
      <w:pPr>
        <w:spacing w:line="276" w:lineRule="auto"/>
        <w:jc w:val="both"/>
        <w:sectPr w:rsidR="00E451F5">
          <w:type w:val="continuous"/>
          <w:pgSz w:w="11940" w:h="16860"/>
          <w:pgMar w:top="1480" w:right="440" w:bottom="280" w:left="0" w:header="708" w:footer="708" w:gutter="0"/>
          <w:cols w:num="2" w:space="708" w:equalWidth="0">
            <w:col w:w="5855" w:space="40"/>
            <w:col w:w="5605"/>
          </w:cols>
        </w:sectPr>
      </w:pPr>
    </w:p>
    <w:p w:rsidR="00E451F5" w:rsidRDefault="00E451F5">
      <w:pPr>
        <w:pStyle w:val="GvdeMetni"/>
        <w:rPr>
          <w:sz w:val="20"/>
        </w:rPr>
      </w:pPr>
    </w:p>
    <w:p w:rsidR="00E451F5" w:rsidRDefault="00E451F5">
      <w:pPr>
        <w:pStyle w:val="GvdeMetni"/>
        <w:rPr>
          <w:sz w:val="20"/>
        </w:rPr>
      </w:pPr>
    </w:p>
    <w:p w:rsidR="00E451F5" w:rsidRDefault="00E451F5">
      <w:pPr>
        <w:pStyle w:val="GvdeMetni"/>
        <w:spacing w:before="10"/>
        <w:rPr>
          <w:sz w:val="25"/>
        </w:rPr>
      </w:pPr>
    </w:p>
    <w:p w:rsidR="00E451F5" w:rsidRDefault="00E451F5">
      <w:pPr>
        <w:rPr>
          <w:sz w:val="25"/>
        </w:rPr>
        <w:sectPr w:rsidR="00E451F5">
          <w:type w:val="continuous"/>
          <w:pgSz w:w="11940" w:h="16860"/>
          <w:pgMar w:top="1480" w:right="440" w:bottom="280" w:left="0" w:header="708" w:footer="708" w:gutter="0"/>
          <w:cols w:space="708"/>
        </w:sectPr>
      </w:pPr>
    </w:p>
    <w:p w:rsidR="00E451F5" w:rsidRDefault="00511673">
      <w:pPr>
        <w:pStyle w:val="Balk1"/>
        <w:spacing w:before="204" w:line="278" w:lineRule="auto"/>
        <w:ind w:right="21"/>
      </w:pPr>
      <w:r>
        <w:lastRenderedPageBreak/>
        <w:t>6. SINAV SONUÇLARININ DEĞERLENDİRİLMESİ</w:t>
      </w:r>
    </w:p>
    <w:p w:rsidR="00E451F5" w:rsidRDefault="00511673">
      <w:pPr>
        <w:pStyle w:val="ListeParagraf"/>
        <w:numPr>
          <w:ilvl w:val="0"/>
          <w:numId w:val="3"/>
        </w:numPr>
        <w:tabs>
          <w:tab w:val="left" w:pos="1114"/>
        </w:tabs>
        <w:spacing w:before="89" w:line="276" w:lineRule="auto"/>
        <w:ind w:right="549"/>
        <w:rPr>
          <w:b/>
          <w:sz w:val="28"/>
        </w:rPr>
      </w:pPr>
      <w:r>
        <w:rPr>
          <w:b/>
          <w:sz w:val="28"/>
        </w:rPr>
        <w:br w:type="column"/>
      </w:r>
      <w:r>
        <w:rPr>
          <w:b/>
          <w:sz w:val="28"/>
        </w:rPr>
        <w:lastRenderedPageBreak/>
        <w:t>6. THE EVALUATION OF THE EXAM RESULTS</w:t>
      </w:r>
    </w:p>
    <w:p w:rsidR="00E451F5" w:rsidRDefault="00E451F5">
      <w:pPr>
        <w:spacing w:line="276" w:lineRule="auto"/>
        <w:rPr>
          <w:sz w:val="28"/>
        </w:rPr>
        <w:sectPr w:rsidR="00E451F5">
          <w:type w:val="continuous"/>
          <w:pgSz w:w="11940" w:h="16860"/>
          <w:pgMar w:top="1480" w:right="440" w:bottom="280" w:left="0" w:header="708" w:footer="708" w:gutter="0"/>
          <w:cols w:num="2" w:space="708" w:equalWidth="0">
            <w:col w:w="4214" w:space="736"/>
            <w:col w:w="6550"/>
          </w:cols>
        </w:sectPr>
      </w:pPr>
    </w:p>
    <w:p w:rsidR="00E451F5" w:rsidRDefault="00511673">
      <w:pPr>
        <w:pStyle w:val="GvdeMetni"/>
        <w:spacing w:line="276" w:lineRule="auto"/>
        <w:ind w:left="758"/>
        <w:jc w:val="both"/>
      </w:pPr>
      <w:r>
        <w:rPr>
          <w:noProof/>
          <w:lang w:bidi="ar-SA"/>
        </w:rPr>
        <w:lastRenderedPageBreak/>
        <mc:AlternateContent>
          <mc:Choice Requires="wps">
            <w:drawing>
              <wp:anchor distT="0" distB="0" distL="114300" distR="114300" simplePos="0" relativeHeight="503299736" behindDoc="1" locked="0" layoutInCell="1" allowOverlap="1">
                <wp:simplePos x="0" y="0"/>
                <wp:positionH relativeFrom="page">
                  <wp:posOffset>3780155</wp:posOffset>
                </wp:positionH>
                <wp:positionV relativeFrom="page">
                  <wp:posOffset>457200</wp:posOffset>
                </wp:positionV>
                <wp:extent cx="0" cy="9776460"/>
                <wp:effectExtent l="8255" t="9525" r="10795" b="571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64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36pt" to="297.6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uHAIAAEEEAAAOAAAAZHJzL2Uyb0RvYy54bWysU8GO2jAQvVfqP1i+QxI2DR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" strokeweight=".48pt">
                <w10:wrap anchorx="page" anchory="page"/>
              </v:line>
            </w:pict>
          </mc:Fallback>
        </mc:AlternateContent>
      </w:r>
      <w:r w:rsidR="00433528">
        <w:t>Adayların, HRÜYÖS 2019</w:t>
      </w:r>
      <w:r>
        <w:t xml:space="preserve"> Temel Öğrenme Becerileri Testindeki sorulara verdikleri sadece doğru cevaplar sayılacaktır.</w:t>
      </w:r>
    </w:p>
    <w:p w:rsidR="00E451F5" w:rsidRDefault="00E451F5">
      <w:pPr>
        <w:pStyle w:val="GvdeMetni"/>
        <w:rPr>
          <w:sz w:val="26"/>
        </w:rPr>
      </w:pPr>
    </w:p>
    <w:p w:rsidR="00E451F5" w:rsidRDefault="00E451F5">
      <w:pPr>
        <w:pStyle w:val="GvdeMetni"/>
        <w:spacing w:before="1"/>
        <w:rPr>
          <w:sz w:val="33"/>
        </w:rPr>
      </w:pPr>
    </w:p>
    <w:p w:rsidR="00E451F5" w:rsidRDefault="00433528">
      <w:pPr>
        <w:pStyle w:val="ListeParagraf"/>
        <w:numPr>
          <w:ilvl w:val="0"/>
          <w:numId w:val="3"/>
        </w:numPr>
        <w:tabs>
          <w:tab w:val="left" w:pos="1109"/>
        </w:tabs>
        <w:spacing w:line="273" w:lineRule="auto"/>
        <w:ind w:left="758" w:right="273" w:firstLine="0"/>
        <w:rPr>
          <w:sz w:val="24"/>
        </w:rPr>
      </w:pPr>
      <w:r>
        <w:rPr>
          <w:b/>
          <w:sz w:val="28"/>
        </w:rPr>
        <w:t>HRÜYÖS 2019</w:t>
      </w:r>
      <w:r w:rsidR="00511673">
        <w:rPr>
          <w:b/>
          <w:sz w:val="28"/>
        </w:rPr>
        <w:t xml:space="preserve"> TABAN PUANI </w:t>
      </w:r>
      <w:r w:rsidR="00511673">
        <w:rPr>
          <w:sz w:val="24"/>
        </w:rPr>
        <w:t>Adayların Temel Öğrenme Becerileri Testinden, Açık ve Uzaktan Eğitim Fakültesi açık ve</w:t>
      </w:r>
      <w:r w:rsidR="00511673">
        <w:rPr>
          <w:spacing w:val="-13"/>
          <w:sz w:val="24"/>
        </w:rPr>
        <w:t xml:space="preserve"> </w:t>
      </w:r>
      <w:r w:rsidR="00511673">
        <w:rPr>
          <w:sz w:val="24"/>
        </w:rPr>
        <w:t xml:space="preserve">uzaktan öğretim programları </w:t>
      </w:r>
      <w:r>
        <w:rPr>
          <w:sz w:val="24"/>
        </w:rPr>
        <w:t>hariç, en düşük 3</w:t>
      </w:r>
      <w:r w:rsidR="00511673">
        <w:rPr>
          <w:sz w:val="24"/>
        </w:rPr>
        <w:t>0</w:t>
      </w:r>
      <w:r w:rsidR="00511673">
        <w:rPr>
          <w:spacing w:val="-3"/>
          <w:sz w:val="24"/>
        </w:rPr>
        <w:t xml:space="preserve"> </w:t>
      </w:r>
      <w:r w:rsidR="00511673">
        <w:rPr>
          <w:sz w:val="24"/>
        </w:rPr>
        <w:t>puan</w:t>
      </w:r>
    </w:p>
    <w:p w:rsidR="00E451F5" w:rsidRDefault="00511673">
      <w:pPr>
        <w:pStyle w:val="GvdeMetni"/>
        <w:spacing w:before="8"/>
        <w:ind w:left="758"/>
      </w:pPr>
      <w:r>
        <w:t>almaları zorunludur. Adayların Açık ve Uzaktan</w:t>
      </w:r>
    </w:p>
    <w:p w:rsidR="00E451F5" w:rsidRDefault="00511673">
      <w:pPr>
        <w:pStyle w:val="GvdeMetni"/>
        <w:tabs>
          <w:tab w:val="left" w:pos="1697"/>
          <w:tab w:val="left" w:pos="2177"/>
          <w:tab w:val="left" w:pos="2825"/>
          <w:tab w:val="left" w:pos="2863"/>
          <w:tab w:val="left" w:pos="3552"/>
          <w:tab w:val="left" w:pos="3728"/>
          <w:tab w:val="left" w:pos="4066"/>
          <w:tab w:val="left" w:pos="4904"/>
          <w:tab w:val="left" w:pos="5100"/>
        </w:tabs>
        <w:spacing w:before="42" w:line="276" w:lineRule="auto"/>
        <w:ind w:left="758" w:right="1"/>
      </w:pPr>
      <w:r>
        <w:t>Eğitim</w:t>
      </w:r>
      <w:r>
        <w:tab/>
        <w:t>Fakültesi</w:t>
      </w:r>
      <w:r>
        <w:tab/>
      </w:r>
      <w:r>
        <w:tab/>
        <w:t>açık</w:t>
      </w:r>
      <w:r>
        <w:tab/>
        <w:t>ve</w:t>
      </w:r>
      <w:r>
        <w:tab/>
        <w:t>uzaktan</w:t>
      </w:r>
      <w:r>
        <w:tab/>
      </w:r>
      <w:r>
        <w:tab/>
        <w:t>öğretim programları</w:t>
      </w:r>
      <w:r>
        <w:tab/>
        <w:t>için</w:t>
      </w:r>
      <w:r>
        <w:tab/>
        <w:t>Temel</w:t>
      </w:r>
      <w:r>
        <w:tab/>
      </w:r>
      <w:r>
        <w:tab/>
        <w:t>Öğrenme</w:t>
      </w:r>
      <w:r>
        <w:tab/>
      </w:r>
      <w:r>
        <w:rPr>
          <w:spacing w:val="-1"/>
        </w:rPr>
        <w:t xml:space="preserve">Becerileri </w:t>
      </w:r>
      <w:r w:rsidR="00433528">
        <w:t>Testinden en düşük 2</w:t>
      </w:r>
      <w:r>
        <w:t>0 puan ve üzeri almaları zorunludur.</w:t>
      </w:r>
    </w:p>
    <w:p w:rsidR="00E451F5" w:rsidRDefault="00511673">
      <w:pPr>
        <w:spacing w:before="152" w:line="280" w:lineRule="auto"/>
        <w:ind w:left="277" w:right="1003" w:hanging="58"/>
      </w:pPr>
      <w:r>
        <w:br w:type="column"/>
      </w:r>
      <w:r>
        <w:lastRenderedPageBreak/>
        <w:t>We only count the totals of correct answe</w:t>
      </w:r>
      <w:r w:rsidR="00433528">
        <w:t>rs in the HRÜYÖS 2019</w:t>
      </w:r>
      <w:r>
        <w:t xml:space="preserve"> Test of Basic Learning Skills.</w:t>
      </w:r>
    </w:p>
    <w:p w:rsidR="00E451F5" w:rsidRDefault="00E451F5">
      <w:pPr>
        <w:pStyle w:val="GvdeMetni"/>
      </w:pPr>
    </w:p>
    <w:p w:rsidR="00E451F5" w:rsidRDefault="00E451F5">
      <w:pPr>
        <w:pStyle w:val="GvdeMetni"/>
      </w:pPr>
    </w:p>
    <w:p w:rsidR="00E451F5" w:rsidRDefault="00E451F5">
      <w:pPr>
        <w:pStyle w:val="GvdeMetni"/>
        <w:spacing w:before="11"/>
        <w:rPr>
          <w:sz w:val="27"/>
        </w:rPr>
      </w:pPr>
    </w:p>
    <w:p w:rsidR="00E451F5" w:rsidRDefault="00433528">
      <w:pPr>
        <w:pStyle w:val="Balk1"/>
        <w:numPr>
          <w:ilvl w:val="0"/>
          <w:numId w:val="2"/>
        </w:numPr>
        <w:tabs>
          <w:tab w:val="left" w:pos="612"/>
        </w:tabs>
        <w:ind w:hanging="493"/>
        <w:jc w:val="left"/>
      </w:pPr>
      <w:r>
        <w:t>HRÜYÖS 2019</w:t>
      </w:r>
      <w:r w:rsidR="00511673">
        <w:t xml:space="preserve"> BASE POINT</w:t>
      </w:r>
    </w:p>
    <w:p w:rsidR="00E451F5" w:rsidRDefault="00511673">
      <w:pPr>
        <w:spacing w:before="37" w:line="276" w:lineRule="auto"/>
        <w:ind w:left="167" w:right="333"/>
      </w:pPr>
      <w:r>
        <w:t>The a</w:t>
      </w:r>
      <w:r w:rsidR="00433528">
        <w:t>pplicants have to get at least 3</w:t>
      </w:r>
      <w:r>
        <w:t>0 points from the Test of Basic Learning Skills, except open and distance education programs of the Faculty of Open and Distance Education. For the open and distance education programs of the Faculty of Open and Distance Education, the a</w:t>
      </w:r>
      <w:r w:rsidR="00433528">
        <w:t>pplicants have to get at least 2</w:t>
      </w:r>
      <w:r>
        <w:t>0 points or more.</w:t>
      </w:r>
    </w:p>
    <w:p w:rsidR="00E451F5" w:rsidRDefault="00E451F5">
      <w:pPr>
        <w:spacing w:line="276" w:lineRule="auto"/>
        <w:sectPr w:rsidR="00E451F5">
          <w:type w:val="continuous"/>
          <w:pgSz w:w="11940" w:h="16860"/>
          <w:pgMar w:top="1480" w:right="440" w:bottom="280" w:left="0" w:header="708" w:footer="708" w:gutter="0"/>
          <w:cols w:num="2" w:space="708" w:equalWidth="0">
            <w:col w:w="5850" w:space="40"/>
            <w:col w:w="5610"/>
          </w:cols>
        </w:sectPr>
      </w:pPr>
    </w:p>
    <w:p w:rsidR="00E451F5" w:rsidRDefault="00E451F5">
      <w:pPr>
        <w:pStyle w:val="GvdeMetni"/>
        <w:rPr>
          <w:sz w:val="20"/>
        </w:rPr>
      </w:pPr>
    </w:p>
    <w:p w:rsidR="00E451F5" w:rsidRDefault="00E451F5">
      <w:pPr>
        <w:pStyle w:val="GvdeMetni"/>
        <w:rPr>
          <w:sz w:val="20"/>
        </w:rPr>
      </w:pPr>
    </w:p>
    <w:p w:rsidR="00E451F5" w:rsidRDefault="00E451F5">
      <w:pPr>
        <w:pStyle w:val="GvdeMetni"/>
        <w:rPr>
          <w:sz w:val="20"/>
        </w:rPr>
      </w:pPr>
    </w:p>
    <w:p w:rsidR="00E451F5" w:rsidRDefault="00E451F5">
      <w:pPr>
        <w:pStyle w:val="GvdeMetni"/>
        <w:spacing w:before="1"/>
      </w:pPr>
    </w:p>
    <w:p w:rsidR="00E451F5" w:rsidRDefault="00E451F5">
      <w:pPr>
        <w:sectPr w:rsidR="00E451F5">
          <w:pgSz w:w="11940" w:h="16860"/>
          <w:pgMar w:top="720" w:right="440" w:bottom="280" w:left="0" w:header="708" w:footer="708" w:gutter="0"/>
          <w:cols w:space="708"/>
        </w:sectPr>
      </w:pPr>
    </w:p>
    <w:p w:rsidR="00E451F5" w:rsidRDefault="00E451F5">
      <w:pPr>
        <w:pStyle w:val="GvdeMetni"/>
        <w:spacing w:before="2"/>
        <w:rPr>
          <w:sz w:val="28"/>
        </w:rPr>
      </w:pPr>
    </w:p>
    <w:p w:rsidR="00E451F5" w:rsidRDefault="00511673">
      <w:pPr>
        <w:pStyle w:val="Balk1"/>
        <w:numPr>
          <w:ilvl w:val="0"/>
          <w:numId w:val="2"/>
        </w:numPr>
        <w:tabs>
          <w:tab w:val="left" w:pos="1255"/>
          <w:tab w:val="left" w:pos="1256"/>
          <w:tab w:val="left" w:pos="2412"/>
        </w:tabs>
        <w:spacing w:before="1" w:line="278" w:lineRule="auto"/>
        <w:ind w:right="38" w:firstLine="0"/>
        <w:jc w:val="left"/>
      </w:pPr>
      <w:r>
        <w:t>SINAV</w:t>
      </w:r>
      <w:r>
        <w:tab/>
      </w:r>
      <w:r>
        <w:rPr>
          <w:spacing w:val="-3"/>
        </w:rPr>
        <w:t xml:space="preserve">SONUÇLARININ </w:t>
      </w:r>
      <w:r>
        <w:t>DUYURULMASI</w:t>
      </w:r>
    </w:p>
    <w:p w:rsidR="00E451F5" w:rsidRDefault="00511673">
      <w:pPr>
        <w:pStyle w:val="ListeParagraf"/>
        <w:numPr>
          <w:ilvl w:val="0"/>
          <w:numId w:val="1"/>
        </w:numPr>
        <w:tabs>
          <w:tab w:val="left" w:pos="977"/>
        </w:tabs>
        <w:spacing w:before="89" w:line="278" w:lineRule="auto"/>
        <w:ind w:right="1034" w:hanging="218"/>
        <w:rPr>
          <w:b/>
          <w:sz w:val="24"/>
        </w:rPr>
      </w:pPr>
      <w:r>
        <w:rPr>
          <w:b/>
          <w:sz w:val="28"/>
        </w:rPr>
        <w:br w:type="column"/>
      </w:r>
      <w:r>
        <w:rPr>
          <w:b/>
          <w:sz w:val="28"/>
        </w:rPr>
        <w:lastRenderedPageBreak/>
        <w:t>THE ANNOUNCEMENT OF THE EXAM</w:t>
      </w:r>
      <w:r>
        <w:rPr>
          <w:b/>
          <w:spacing w:val="33"/>
          <w:sz w:val="28"/>
        </w:rPr>
        <w:t xml:space="preserve"> </w:t>
      </w:r>
      <w:r>
        <w:rPr>
          <w:b/>
          <w:sz w:val="28"/>
        </w:rPr>
        <w:t>RESULTS</w:t>
      </w:r>
    </w:p>
    <w:p w:rsidR="00E451F5" w:rsidRDefault="00E451F5">
      <w:pPr>
        <w:spacing w:line="278" w:lineRule="auto"/>
        <w:rPr>
          <w:sz w:val="24"/>
        </w:rPr>
        <w:sectPr w:rsidR="00E451F5">
          <w:type w:val="continuous"/>
          <w:pgSz w:w="11940" w:h="16860"/>
          <w:pgMar w:top="1480" w:right="440" w:bottom="280" w:left="0" w:header="708" w:footer="708" w:gutter="0"/>
          <w:cols w:num="2" w:space="708" w:equalWidth="0">
            <w:col w:w="4623" w:space="622"/>
            <w:col w:w="6255"/>
          </w:cols>
        </w:sectPr>
      </w:pPr>
    </w:p>
    <w:p w:rsidR="00E451F5" w:rsidRDefault="00E451F5">
      <w:pPr>
        <w:pStyle w:val="GvdeMetni"/>
        <w:spacing w:before="9"/>
        <w:rPr>
          <w:b/>
          <w:sz w:val="15"/>
        </w:rPr>
      </w:pPr>
    </w:p>
    <w:p w:rsidR="00E451F5" w:rsidRDefault="00511673">
      <w:pPr>
        <w:pStyle w:val="GvdeMetni"/>
        <w:spacing w:before="90"/>
        <w:ind w:left="758"/>
      </w:pPr>
      <w:r>
        <w:t>10.1 Adaylar sınav sonuçlarını,</w:t>
      </w:r>
    </w:p>
    <w:p w:rsidR="00E451F5" w:rsidRDefault="007D4BFB">
      <w:pPr>
        <w:tabs>
          <w:tab w:val="left" w:pos="6572"/>
        </w:tabs>
        <w:spacing w:before="29"/>
        <w:ind w:left="758"/>
      </w:pPr>
      <w:hyperlink r:id="rId21">
        <w:r w:rsidR="00511673">
          <w:rPr>
            <w:color w:val="0000FF"/>
            <w:u w:val="single" w:color="0000FF"/>
          </w:rPr>
          <w:t>http://uok.harran.edu.tr</w:t>
        </w:r>
      </w:hyperlink>
      <w:r w:rsidR="00511673">
        <w:rPr>
          <w:color w:val="0000FF"/>
        </w:rPr>
        <w:tab/>
      </w:r>
      <w:proofErr w:type="gramStart"/>
      <w:r w:rsidR="00511673">
        <w:rPr>
          <w:sz w:val="24"/>
        </w:rPr>
        <w:t>10.1</w:t>
      </w:r>
      <w:proofErr w:type="gramEnd"/>
      <w:r w:rsidR="00511673">
        <w:rPr>
          <w:sz w:val="24"/>
        </w:rPr>
        <w:t>. The applicants will be</w:t>
      </w:r>
      <w:r w:rsidR="00511673">
        <w:rPr>
          <w:spacing w:val="-1"/>
          <w:sz w:val="24"/>
        </w:rPr>
        <w:t xml:space="preserve"> </w:t>
      </w:r>
      <w:r w:rsidR="00511673">
        <w:t>adresinden</w:t>
      </w:r>
    </w:p>
    <w:p w:rsidR="00E451F5" w:rsidRDefault="00511673">
      <w:pPr>
        <w:tabs>
          <w:tab w:val="left" w:pos="6572"/>
        </w:tabs>
        <w:spacing w:before="14"/>
        <w:ind w:left="758"/>
      </w:pPr>
      <w:r>
        <w:t>çevrimiçi</w:t>
      </w:r>
      <w:r>
        <w:rPr>
          <w:spacing w:val="-9"/>
        </w:rPr>
        <w:t xml:space="preserve"> </w:t>
      </w:r>
      <w:r>
        <w:t>(online)</w:t>
      </w:r>
      <w:r>
        <w:rPr>
          <w:spacing w:val="-9"/>
        </w:rPr>
        <w:t xml:space="preserve"> </w:t>
      </w:r>
      <w:r>
        <w:t>öğrenebileceklerdir.</w:t>
      </w:r>
      <w:r>
        <w:tab/>
      </w:r>
      <w:r>
        <w:rPr>
          <w:sz w:val="24"/>
        </w:rPr>
        <w:t xml:space="preserve">able to learn about the exam </w:t>
      </w:r>
      <w:r>
        <w:t>results</w:t>
      </w:r>
      <w:r>
        <w:rPr>
          <w:spacing w:val="36"/>
        </w:rPr>
        <w:t xml:space="preserve"> </w:t>
      </w:r>
      <w:r>
        <w:t>online</w:t>
      </w:r>
    </w:p>
    <w:p w:rsidR="00E451F5" w:rsidRDefault="00511673">
      <w:pPr>
        <w:pStyle w:val="GvdeMetni"/>
        <w:ind w:left="6548"/>
      </w:pPr>
      <w:r>
        <w:rPr>
          <w:color w:val="0000FF"/>
          <w:u w:val="single" w:color="0000FF"/>
        </w:rPr>
        <w:t xml:space="preserve"> on </w:t>
      </w:r>
      <w:hyperlink r:id="rId22">
        <w:r>
          <w:rPr>
            <w:color w:val="0000FF"/>
            <w:u w:val="single" w:color="0000FF"/>
          </w:rPr>
          <w:t xml:space="preserve">http://uok.harran.edu.tr </w:t>
        </w:r>
      </w:hyperlink>
    </w:p>
    <w:p w:rsidR="00E451F5" w:rsidRDefault="00E451F5">
      <w:pPr>
        <w:pStyle w:val="GvdeMetni"/>
        <w:rPr>
          <w:sz w:val="20"/>
        </w:rPr>
      </w:pPr>
    </w:p>
    <w:p w:rsidR="00E451F5" w:rsidRDefault="00E451F5">
      <w:pPr>
        <w:pStyle w:val="GvdeMetni"/>
        <w:rPr>
          <w:sz w:val="20"/>
        </w:rPr>
      </w:pPr>
    </w:p>
    <w:p w:rsidR="00E451F5" w:rsidRDefault="00E451F5">
      <w:pPr>
        <w:pStyle w:val="GvdeMetni"/>
        <w:spacing w:before="7"/>
        <w:rPr>
          <w:sz w:val="17"/>
        </w:rPr>
      </w:pPr>
    </w:p>
    <w:p w:rsidR="00E451F5" w:rsidRDefault="00E451F5">
      <w:pPr>
        <w:rPr>
          <w:sz w:val="17"/>
        </w:rPr>
        <w:sectPr w:rsidR="00E451F5">
          <w:type w:val="continuous"/>
          <w:pgSz w:w="11940" w:h="16860"/>
          <w:pgMar w:top="1480" w:right="440" w:bottom="280" w:left="0" w:header="708" w:footer="708" w:gutter="0"/>
          <w:cols w:space="708"/>
        </w:sectPr>
      </w:pPr>
    </w:p>
    <w:p w:rsidR="00E451F5" w:rsidRDefault="00511673">
      <w:pPr>
        <w:pStyle w:val="GvdeMetni"/>
        <w:spacing w:before="90" w:line="276" w:lineRule="auto"/>
        <w:ind w:left="1238" w:hanging="483"/>
        <w:jc w:val="both"/>
      </w:pPr>
      <w:r>
        <w:rPr>
          <w:noProof/>
          <w:lang w:bidi="ar-SA"/>
        </w:rPr>
        <w:lastRenderedPageBreak/>
        <mc:AlternateContent>
          <mc:Choice Requires="wps">
            <w:drawing>
              <wp:anchor distT="0" distB="0" distL="114300" distR="114300" simplePos="0" relativeHeight="503299760" behindDoc="1" locked="0" layoutInCell="1" allowOverlap="1">
                <wp:simplePos x="0" y="0"/>
                <wp:positionH relativeFrom="page">
                  <wp:posOffset>3780155</wp:posOffset>
                </wp:positionH>
                <wp:positionV relativeFrom="page">
                  <wp:posOffset>457200</wp:posOffset>
                </wp:positionV>
                <wp:extent cx="1270" cy="9776460"/>
                <wp:effectExtent l="8255" t="9525" r="952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9776460"/>
                        </a:xfrm>
                        <a:custGeom>
                          <a:avLst/>
                          <a:gdLst>
                            <a:gd name="T0" fmla="+- 0 720 720"/>
                            <a:gd name="T1" fmla="*/ 720 h 15396"/>
                            <a:gd name="T2" fmla="+- 0 16116 720"/>
                            <a:gd name="T3" fmla="*/ 16116 h 15396"/>
                            <a:gd name="T4" fmla="+- 0 720 720"/>
                            <a:gd name="T5" fmla="*/ 720 h 15396"/>
                            <a:gd name="T6" fmla="+- 0 15444 720"/>
                            <a:gd name="T7" fmla="*/ 15444 h 15396"/>
                          </a:gdLst>
                          <a:ahLst/>
                          <a:cxnLst>
                            <a:cxn ang="0">
                              <a:pos x="0" y="T1"/>
                            </a:cxn>
                            <a:cxn ang="0">
                              <a:pos x="0" y="T3"/>
                            </a:cxn>
                            <a:cxn ang="0">
                              <a:pos x="0" y="T5"/>
                            </a:cxn>
                            <a:cxn ang="0">
                              <a:pos x="0" y="T7"/>
                            </a:cxn>
                          </a:cxnLst>
                          <a:rect l="0" t="0" r="r" b="b"/>
                          <a:pathLst>
                            <a:path h="15396">
                              <a:moveTo>
                                <a:pt x="0" y="0"/>
                              </a:moveTo>
                              <a:lnTo>
                                <a:pt x="0" y="15396"/>
                              </a:lnTo>
                              <a:moveTo>
                                <a:pt x="0" y="0"/>
                              </a:moveTo>
                              <a:lnTo>
                                <a:pt x="0" y="1472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297.65pt;margin-top:36pt;width:.1pt;height:769.8pt;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" path="m,l,15396m,l,14724e" filled="f" strokeweight=".48pt">
                <v:path arrowok="t" o:connecttype="custom" o:connectlocs="0,457200;0,10233660;0,457200;0,9806940" o:connectangles="0,0,0,0"/>
                <w10:wrap anchorx="page" anchory="page"/>
              </v:shape>
            </w:pict>
          </mc:Fallback>
        </mc:AlternateContent>
      </w:r>
      <w:r>
        <w:rPr>
          <w:b/>
        </w:rPr>
        <w:t>10.2. Sınav Sonuç Belgesi</w:t>
      </w:r>
      <w:r>
        <w:t>, Harran Üniversitesi yurtdışından veya yabancı uyruklu öğrenci kontenjanlarına kesin kayıt sırasında istenecektir.</w:t>
      </w:r>
    </w:p>
    <w:p w:rsidR="00E451F5" w:rsidRDefault="00E451F5">
      <w:pPr>
        <w:pStyle w:val="GvdeMetni"/>
        <w:rPr>
          <w:sz w:val="26"/>
        </w:rPr>
      </w:pPr>
    </w:p>
    <w:p w:rsidR="00E451F5" w:rsidRDefault="00E451F5">
      <w:pPr>
        <w:pStyle w:val="GvdeMetni"/>
        <w:rPr>
          <w:sz w:val="26"/>
        </w:rPr>
      </w:pPr>
    </w:p>
    <w:p w:rsidR="00E451F5" w:rsidRDefault="00E451F5">
      <w:pPr>
        <w:pStyle w:val="GvdeMetni"/>
        <w:rPr>
          <w:sz w:val="26"/>
        </w:rPr>
      </w:pPr>
    </w:p>
    <w:p w:rsidR="00E451F5" w:rsidRDefault="00E451F5">
      <w:pPr>
        <w:pStyle w:val="GvdeMetni"/>
        <w:spacing w:before="5"/>
        <w:rPr>
          <w:sz w:val="31"/>
        </w:rPr>
      </w:pPr>
    </w:p>
    <w:p w:rsidR="00E451F5" w:rsidRDefault="00511673">
      <w:pPr>
        <w:pStyle w:val="Balk1"/>
        <w:numPr>
          <w:ilvl w:val="0"/>
          <w:numId w:val="1"/>
        </w:numPr>
        <w:tabs>
          <w:tab w:val="left" w:pos="1119"/>
        </w:tabs>
        <w:ind w:left="1118" w:hanging="360"/>
      </w:pPr>
      <w:r>
        <w:t>SINAV SONUCUNA İTİRAZ</w:t>
      </w:r>
      <w:r>
        <w:rPr>
          <w:spacing w:val="-39"/>
        </w:rPr>
        <w:t xml:space="preserve"> </w:t>
      </w:r>
      <w:r>
        <w:t>SÜRESİ</w:t>
      </w:r>
    </w:p>
    <w:p w:rsidR="00E451F5" w:rsidRDefault="00E451F5">
      <w:pPr>
        <w:pStyle w:val="GvdeMetni"/>
        <w:rPr>
          <w:b/>
          <w:sz w:val="30"/>
        </w:rPr>
      </w:pPr>
    </w:p>
    <w:p w:rsidR="00E451F5" w:rsidRDefault="00511673">
      <w:pPr>
        <w:pStyle w:val="GvdeMetni"/>
        <w:tabs>
          <w:tab w:val="left" w:pos="2297"/>
          <w:tab w:val="left" w:pos="3665"/>
          <w:tab w:val="left" w:pos="5393"/>
        </w:tabs>
        <w:spacing w:before="204" w:line="276" w:lineRule="auto"/>
        <w:ind w:left="758"/>
        <w:jc w:val="both"/>
      </w:pPr>
      <w:r>
        <w:t>Sınav sonucunun adayların erişimine açıldığı günden itibaren beş (5) işgünüdür. İtirazlar, aday başvuru</w:t>
      </w:r>
      <w:r>
        <w:tab/>
        <w:t>paneli</w:t>
      </w:r>
      <w:r>
        <w:tab/>
        <w:t>üzerinden</w:t>
      </w:r>
      <w:r>
        <w:tab/>
        <w:t xml:space="preserve">veya </w:t>
      </w:r>
      <w:hyperlink r:id="rId23">
        <w:r>
          <w:rPr>
            <w:color w:val="0000FF"/>
            <w:u w:val="single" w:color="0000FF"/>
          </w:rPr>
          <w:t>http://uok.harran.edu.t</w:t>
        </w:r>
      </w:hyperlink>
      <w:r>
        <w:rPr>
          <w:color w:val="0000FF"/>
          <w:u w:val="single" w:color="0000FF"/>
        </w:rPr>
        <w:t xml:space="preserve">r </w:t>
      </w:r>
      <w:r>
        <w:t>adresine bizzat adaylarca yapılmalıdır. İtirazlar, Sınav Sonucuna İtiraz Komisyonu tarafından karara</w:t>
      </w:r>
      <w:r>
        <w:rPr>
          <w:spacing w:val="-21"/>
        </w:rPr>
        <w:t xml:space="preserve"> </w:t>
      </w:r>
      <w:r>
        <w:t>bağlanır.</w:t>
      </w:r>
    </w:p>
    <w:p w:rsidR="00E451F5" w:rsidRDefault="00511673">
      <w:pPr>
        <w:spacing w:before="138" w:line="276" w:lineRule="auto"/>
        <w:ind w:left="166" w:right="298"/>
        <w:jc w:val="both"/>
        <w:rPr>
          <w:sz w:val="24"/>
        </w:rPr>
      </w:pPr>
      <w:r>
        <w:br w:type="column"/>
      </w:r>
      <w:r>
        <w:rPr>
          <w:b/>
          <w:sz w:val="24"/>
        </w:rPr>
        <w:lastRenderedPageBreak/>
        <w:t xml:space="preserve">10.2. The Examination Result Document </w:t>
      </w:r>
      <w:r>
        <w:rPr>
          <w:sz w:val="24"/>
        </w:rPr>
        <w:t>is going to be required by Harran University during the process of final registration to foreign and overseas students quotas.</w:t>
      </w:r>
    </w:p>
    <w:p w:rsidR="00E451F5" w:rsidRDefault="00E451F5">
      <w:pPr>
        <w:pStyle w:val="GvdeMetni"/>
        <w:rPr>
          <w:sz w:val="26"/>
        </w:rPr>
      </w:pPr>
    </w:p>
    <w:p w:rsidR="00E451F5" w:rsidRDefault="00E451F5">
      <w:pPr>
        <w:pStyle w:val="GvdeMetni"/>
        <w:rPr>
          <w:sz w:val="26"/>
        </w:rPr>
      </w:pPr>
    </w:p>
    <w:p w:rsidR="00E451F5" w:rsidRDefault="00E451F5">
      <w:pPr>
        <w:pStyle w:val="GvdeMetni"/>
        <w:rPr>
          <w:sz w:val="26"/>
        </w:rPr>
      </w:pPr>
    </w:p>
    <w:p w:rsidR="00E451F5" w:rsidRDefault="00E451F5">
      <w:pPr>
        <w:pStyle w:val="GvdeMetni"/>
        <w:rPr>
          <w:sz w:val="26"/>
        </w:rPr>
      </w:pPr>
    </w:p>
    <w:p w:rsidR="00E451F5" w:rsidRDefault="00511673">
      <w:pPr>
        <w:pStyle w:val="Balk1"/>
        <w:spacing w:before="207" w:line="278" w:lineRule="auto"/>
        <w:ind w:left="166" w:right="307"/>
        <w:jc w:val="both"/>
      </w:pPr>
      <w:r>
        <w:t>9. THE PERIOD OF OBJECTION TO THE EXAM RESULTS</w:t>
      </w:r>
    </w:p>
    <w:p w:rsidR="00E451F5" w:rsidRDefault="00511673">
      <w:pPr>
        <w:pStyle w:val="GvdeMetni"/>
        <w:spacing w:line="276" w:lineRule="auto"/>
        <w:ind w:left="166" w:right="283"/>
        <w:jc w:val="both"/>
      </w:pPr>
      <w:r>
        <w:t xml:space="preserve">Should be done in five (5) workdays from the time the exam results are opened to the access of the applicants. The applicants must submit their objections through applicant login panel or to the following e-mail address, </w:t>
      </w:r>
      <w:hyperlink r:id="rId24">
        <w:r>
          <w:rPr>
            <w:color w:val="0000FF"/>
            <w:u w:val="single" w:color="0000FF"/>
          </w:rPr>
          <w:t>http://uok.harran.edu.t</w:t>
        </w:r>
      </w:hyperlink>
      <w:r>
        <w:rPr>
          <w:color w:val="0000FF"/>
          <w:u w:val="single" w:color="0000FF"/>
        </w:rPr>
        <w:t xml:space="preserve">r </w:t>
      </w:r>
      <w:r>
        <w:t>by themselves. The objections are finalized by the commission for objections to the exam results.</w:t>
      </w:r>
    </w:p>
    <w:sectPr w:rsidR="00E451F5">
      <w:type w:val="continuous"/>
      <w:pgSz w:w="11940" w:h="16860"/>
      <w:pgMar w:top="1480" w:right="440" w:bottom="280" w:left="0" w:header="708" w:footer="708" w:gutter="0"/>
      <w:cols w:num="2" w:space="708" w:equalWidth="0">
        <w:col w:w="5856" w:space="40"/>
        <w:col w:w="560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1AF"/>
    <w:multiLevelType w:val="multilevel"/>
    <w:tmpl w:val="B17ECA38"/>
    <w:lvl w:ilvl="0">
      <w:start w:val="5"/>
      <w:numFmt w:val="decimal"/>
      <w:lvlText w:val="%1"/>
      <w:lvlJc w:val="left"/>
      <w:pPr>
        <w:ind w:left="166" w:hanging="435"/>
      </w:pPr>
      <w:rPr>
        <w:rFonts w:hint="default"/>
        <w:lang w:val="tr-TR" w:eastAsia="tr-TR" w:bidi="tr-TR"/>
      </w:rPr>
    </w:lvl>
    <w:lvl w:ilvl="1">
      <w:start w:val="6"/>
      <w:numFmt w:val="decimal"/>
      <w:lvlText w:val="%1.%2."/>
      <w:lvlJc w:val="left"/>
      <w:pPr>
        <w:ind w:left="166" w:hanging="435"/>
      </w:pPr>
      <w:rPr>
        <w:rFonts w:ascii="Times New Roman" w:eastAsia="Times New Roman" w:hAnsi="Times New Roman" w:cs="Times New Roman" w:hint="default"/>
        <w:b/>
        <w:bCs/>
        <w:w w:val="100"/>
        <w:sz w:val="24"/>
        <w:szCs w:val="24"/>
        <w:lang w:val="tr-TR" w:eastAsia="tr-TR" w:bidi="tr-TR"/>
      </w:rPr>
    </w:lvl>
    <w:lvl w:ilvl="2">
      <w:numFmt w:val="bullet"/>
      <w:lvlText w:val="•"/>
      <w:lvlJc w:val="left"/>
      <w:pPr>
        <w:ind w:left="1249" w:hanging="435"/>
      </w:pPr>
      <w:rPr>
        <w:rFonts w:hint="default"/>
        <w:lang w:val="tr-TR" w:eastAsia="tr-TR" w:bidi="tr-TR"/>
      </w:rPr>
    </w:lvl>
    <w:lvl w:ilvl="3">
      <w:numFmt w:val="bullet"/>
      <w:lvlText w:val="•"/>
      <w:lvlJc w:val="left"/>
      <w:pPr>
        <w:ind w:left="1793" w:hanging="435"/>
      </w:pPr>
      <w:rPr>
        <w:rFonts w:hint="default"/>
        <w:lang w:val="tr-TR" w:eastAsia="tr-TR" w:bidi="tr-TR"/>
      </w:rPr>
    </w:lvl>
    <w:lvl w:ilvl="4">
      <w:numFmt w:val="bullet"/>
      <w:lvlText w:val="•"/>
      <w:lvlJc w:val="left"/>
      <w:pPr>
        <w:ind w:left="2338" w:hanging="435"/>
      </w:pPr>
      <w:rPr>
        <w:rFonts w:hint="default"/>
        <w:lang w:val="tr-TR" w:eastAsia="tr-TR" w:bidi="tr-TR"/>
      </w:rPr>
    </w:lvl>
    <w:lvl w:ilvl="5">
      <w:numFmt w:val="bullet"/>
      <w:lvlText w:val="•"/>
      <w:lvlJc w:val="left"/>
      <w:pPr>
        <w:ind w:left="2882" w:hanging="435"/>
      </w:pPr>
      <w:rPr>
        <w:rFonts w:hint="default"/>
        <w:lang w:val="tr-TR" w:eastAsia="tr-TR" w:bidi="tr-TR"/>
      </w:rPr>
    </w:lvl>
    <w:lvl w:ilvl="6">
      <w:numFmt w:val="bullet"/>
      <w:lvlText w:val="•"/>
      <w:lvlJc w:val="left"/>
      <w:pPr>
        <w:ind w:left="3427" w:hanging="435"/>
      </w:pPr>
      <w:rPr>
        <w:rFonts w:hint="default"/>
        <w:lang w:val="tr-TR" w:eastAsia="tr-TR" w:bidi="tr-TR"/>
      </w:rPr>
    </w:lvl>
    <w:lvl w:ilvl="7">
      <w:numFmt w:val="bullet"/>
      <w:lvlText w:val="•"/>
      <w:lvlJc w:val="left"/>
      <w:pPr>
        <w:ind w:left="3971" w:hanging="435"/>
      </w:pPr>
      <w:rPr>
        <w:rFonts w:hint="default"/>
        <w:lang w:val="tr-TR" w:eastAsia="tr-TR" w:bidi="tr-TR"/>
      </w:rPr>
    </w:lvl>
    <w:lvl w:ilvl="8">
      <w:numFmt w:val="bullet"/>
      <w:lvlText w:val="•"/>
      <w:lvlJc w:val="left"/>
      <w:pPr>
        <w:ind w:left="4516" w:hanging="435"/>
      </w:pPr>
      <w:rPr>
        <w:rFonts w:hint="default"/>
        <w:lang w:val="tr-TR" w:eastAsia="tr-TR" w:bidi="tr-TR"/>
      </w:rPr>
    </w:lvl>
  </w:abstractNum>
  <w:abstractNum w:abstractNumId="1">
    <w:nsid w:val="0436302D"/>
    <w:multiLevelType w:val="multilevel"/>
    <w:tmpl w:val="858A6872"/>
    <w:lvl w:ilvl="0">
      <w:start w:val="1"/>
      <w:numFmt w:val="decimal"/>
      <w:lvlText w:val="%1"/>
      <w:lvlJc w:val="left"/>
      <w:pPr>
        <w:ind w:left="758" w:hanging="641"/>
      </w:pPr>
      <w:rPr>
        <w:rFonts w:hint="default"/>
        <w:lang w:val="tr-TR" w:eastAsia="tr-TR" w:bidi="tr-TR"/>
      </w:rPr>
    </w:lvl>
    <w:lvl w:ilvl="1">
      <w:start w:val="1"/>
      <w:numFmt w:val="decimal"/>
      <w:lvlText w:val="%1.%2."/>
      <w:lvlJc w:val="left"/>
      <w:pPr>
        <w:ind w:left="758" w:hanging="641"/>
        <w:jc w:val="right"/>
      </w:pPr>
      <w:rPr>
        <w:rFonts w:ascii="Times New Roman" w:eastAsia="Times New Roman" w:hAnsi="Times New Roman" w:cs="Times New Roman" w:hint="default"/>
        <w:b/>
        <w:bCs/>
        <w:spacing w:val="-32"/>
        <w:w w:val="88"/>
        <w:sz w:val="24"/>
        <w:szCs w:val="24"/>
        <w:lang w:val="tr-TR" w:eastAsia="tr-TR" w:bidi="tr-TR"/>
      </w:rPr>
    </w:lvl>
    <w:lvl w:ilvl="2">
      <w:start w:val="1"/>
      <w:numFmt w:val="upperRoman"/>
      <w:lvlText w:val="%3."/>
      <w:lvlJc w:val="left"/>
      <w:pPr>
        <w:ind w:left="955" w:hanging="197"/>
      </w:pPr>
      <w:rPr>
        <w:rFonts w:ascii="Times New Roman" w:eastAsia="Times New Roman" w:hAnsi="Times New Roman" w:cs="Times New Roman" w:hint="default"/>
        <w:b/>
        <w:bCs/>
        <w:spacing w:val="-8"/>
        <w:w w:val="97"/>
        <w:sz w:val="24"/>
        <w:szCs w:val="24"/>
        <w:lang w:val="tr-TR" w:eastAsia="tr-TR" w:bidi="tr-TR"/>
      </w:rPr>
    </w:lvl>
    <w:lvl w:ilvl="3">
      <w:numFmt w:val="bullet"/>
      <w:lvlText w:val="•"/>
      <w:lvlJc w:val="left"/>
      <w:pPr>
        <w:ind w:left="2057" w:hanging="197"/>
      </w:pPr>
      <w:rPr>
        <w:rFonts w:hint="default"/>
        <w:lang w:val="tr-TR" w:eastAsia="tr-TR" w:bidi="tr-TR"/>
      </w:rPr>
    </w:lvl>
    <w:lvl w:ilvl="4">
      <w:numFmt w:val="bullet"/>
      <w:lvlText w:val="•"/>
      <w:lvlJc w:val="left"/>
      <w:pPr>
        <w:ind w:left="2606" w:hanging="197"/>
      </w:pPr>
      <w:rPr>
        <w:rFonts w:hint="default"/>
        <w:lang w:val="tr-TR" w:eastAsia="tr-TR" w:bidi="tr-TR"/>
      </w:rPr>
    </w:lvl>
    <w:lvl w:ilvl="5">
      <w:numFmt w:val="bullet"/>
      <w:lvlText w:val="•"/>
      <w:lvlJc w:val="left"/>
      <w:pPr>
        <w:ind w:left="3155" w:hanging="197"/>
      </w:pPr>
      <w:rPr>
        <w:rFonts w:hint="default"/>
        <w:lang w:val="tr-TR" w:eastAsia="tr-TR" w:bidi="tr-TR"/>
      </w:rPr>
    </w:lvl>
    <w:lvl w:ilvl="6">
      <w:numFmt w:val="bullet"/>
      <w:lvlText w:val="•"/>
      <w:lvlJc w:val="left"/>
      <w:pPr>
        <w:ind w:left="3703" w:hanging="197"/>
      </w:pPr>
      <w:rPr>
        <w:rFonts w:hint="default"/>
        <w:lang w:val="tr-TR" w:eastAsia="tr-TR" w:bidi="tr-TR"/>
      </w:rPr>
    </w:lvl>
    <w:lvl w:ilvl="7">
      <w:numFmt w:val="bullet"/>
      <w:lvlText w:val="•"/>
      <w:lvlJc w:val="left"/>
      <w:pPr>
        <w:ind w:left="4252" w:hanging="197"/>
      </w:pPr>
      <w:rPr>
        <w:rFonts w:hint="default"/>
        <w:lang w:val="tr-TR" w:eastAsia="tr-TR" w:bidi="tr-TR"/>
      </w:rPr>
    </w:lvl>
    <w:lvl w:ilvl="8">
      <w:numFmt w:val="bullet"/>
      <w:lvlText w:val="•"/>
      <w:lvlJc w:val="left"/>
      <w:pPr>
        <w:ind w:left="4801" w:hanging="197"/>
      </w:pPr>
      <w:rPr>
        <w:rFonts w:hint="default"/>
        <w:lang w:val="tr-TR" w:eastAsia="tr-TR" w:bidi="tr-TR"/>
      </w:rPr>
    </w:lvl>
  </w:abstractNum>
  <w:abstractNum w:abstractNumId="2">
    <w:nsid w:val="0E0B651B"/>
    <w:multiLevelType w:val="hybridMultilevel"/>
    <w:tmpl w:val="F302590C"/>
    <w:lvl w:ilvl="0" w:tplc="AF2CB30E">
      <w:start w:val="3"/>
      <w:numFmt w:val="lowerLetter"/>
      <w:lvlText w:val="%1)"/>
      <w:lvlJc w:val="left"/>
      <w:pPr>
        <w:ind w:left="215" w:hanging="360"/>
      </w:pPr>
      <w:rPr>
        <w:rFonts w:ascii="Times New Roman" w:eastAsia="Times New Roman" w:hAnsi="Times New Roman" w:cs="Times New Roman" w:hint="default"/>
        <w:spacing w:val="-7"/>
        <w:w w:val="87"/>
        <w:sz w:val="24"/>
        <w:szCs w:val="24"/>
        <w:lang w:val="tr-TR" w:eastAsia="tr-TR" w:bidi="tr-TR"/>
      </w:rPr>
    </w:lvl>
    <w:lvl w:ilvl="1" w:tplc="CAC0A87A">
      <w:numFmt w:val="bullet"/>
      <w:lvlText w:val="•"/>
      <w:lvlJc w:val="left"/>
      <w:pPr>
        <w:ind w:left="757" w:hanging="360"/>
      </w:pPr>
      <w:rPr>
        <w:rFonts w:hint="default"/>
        <w:lang w:val="tr-TR" w:eastAsia="tr-TR" w:bidi="tr-TR"/>
      </w:rPr>
    </w:lvl>
    <w:lvl w:ilvl="2" w:tplc="ECC02948">
      <w:numFmt w:val="bullet"/>
      <w:lvlText w:val="•"/>
      <w:lvlJc w:val="left"/>
      <w:pPr>
        <w:ind w:left="1295" w:hanging="360"/>
      </w:pPr>
      <w:rPr>
        <w:rFonts w:hint="default"/>
        <w:lang w:val="tr-TR" w:eastAsia="tr-TR" w:bidi="tr-TR"/>
      </w:rPr>
    </w:lvl>
    <w:lvl w:ilvl="3" w:tplc="30047F3C">
      <w:numFmt w:val="bullet"/>
      <w:lvlText w:val="•"/>
      <w:lvlJc w:val="left"/>
      <w:pPr>
        <w:ind w:left="1833" w:hanging="360"/>
      </w:pPr>
      <w:rPr>
        <w:rFonts w:hint="default"/>
        <w:lang w:val="tr-TR" w:eastAsia="tr-TR" w:bidi="tr-TR"/>
      </w:rPr>
    </w:lvl>
    <w:lvl w:ilvl="4" w:tplc="9A7E4D56">
      <w:numFmt w:val="bullet"/>
      <w:lvlText w:val="•"/>
      <w:lvlJc w:val="left"/>
      <w:pPr>
        <w:ind w:left="2371" w:hanging="360"/>
      </w:pPr>
      <w:rPr>
        <w:rFonts w:hint="default"/>
        <w:lang w:val="tr-TR" w:eastAsia="tr-TR" w:bidi="tr-TR"/>
      </w:rPr>
    </w:lvl>
    <w:lvl w:ilvl="5" w:tplc="74D44986">
      <w:numFmt w:val="bullet"/>
      <w:lvlText w:val="•"/>
      <w:lvlJc w:val="left"/>
      <w:pPr>
        <w:ind w:left="2909" w:hanging="360"/>
      </w:pPr>
      <w:rPr>
        <w:rFonts w:hint="default"/>
        <w:lang w:val="tr-TR" w:eastAsia="tr-TR" w:bidi="tr-TR"/>
      </w:rPr>
    </w:lvl>
    <w:lvl w:ilvl="6" w:tplc="1D68A496">
      <w:numFmt w:val="bullet"/>
      <w:lvlText w:val="•"/>
      <w:lvlJc w:val="left"/>
      <w:pPr>
        <w:ind w:left="3447" w:hanging="360"/>
      </w:pPr>
      <w:rPr>
        <w:rFonts w:hint="default"/>
        <w:lang w:val="tr-TR" w:eastAsia="tr-TR" w:bidi="tr-TR"/>
      </w:rPr>
    </w:lvl>
    <w:lvl w:ilvl="7" w:tplc="AAA63F0A">
      <w:numFmt w:val="bullet"/>
      <w:lvlText w:val="•"/>
      <w:lvlJc w:val="left"/>
      <w:pPr>
        <w:ind w:left="3985" w:hanging="360"/>
      </w:pPr>
      <w:rPr>
        <w:rFonts w:hint="default"/>
        <w:lang w:val="tr-TR" w:eastAsia="tr-TR" w:bidi="tr-TR"/>
      </w:rPr>
    </w:lvl>
    <w:lvl w:ilvl="8" w:tplc="B5AC056C">
      <w:numFmt w:val="bullet"/>
      <w:lvlText w:val="•"/>
      <w:lvlJc w:val="left"/>
      <w:pPr>
        <w:ind w:left="4523" w:hanging="360"/>
      </w:pPr>
      <w:rPr>
        <w:rFonts w:hint="default"/>
        <w:lang w:val="tr-TR" w:eastAsia="tr-TR" w:bidi="tr-TR"/>
      </w:rPr>
    </w:lvl>
  </w:abstractNum>
  <w:abstractNum w:abstractNumId="3">
    <w:nsid w:val="1703065B"/>
    <w:multiLevelType w:val="multilevel"/>
    <w:tmpl w:val="65981732"/>
    <w:lvl w:ilvl="0">
      <w:start w:val="3"/>
      <w:numFmt w:val="decimal"/>
      <w:lvlText w:val="%1"/>
      <w:lvlJc w:val="left"/>
      <w:pPr>
        <w:ind w:left="162" w:hanging="430"/>
      </w:pPr>
      <w:rPr>
        <w:rFonts w:hint="default"/>
        <w:lang w:val="tr-TR" w:eastAsia="tr-TR" w:bidi="tr-TR"/>
      </w:rPr>
    </w:lvl>
    <w:lvl w:ilvl="1">
      <w:start w:val="2"/>
      <w:numFmt w:val="decimal"/>
      <w:lvlText w:val="%1.%2."/>
      <w:lvlJc w:val="left"/>
      <w:pPr>
        <w:ind w:left="162" w:hanging="430"/>
        <w:jc w:val="right"/>
      </w:pPr>
      <w:rPr>
        <w:rFonts w:ascii="Times New Roman" w:eastAsia="Times New Roman" w:hAnsi="Times New Roman" w:cs="Times New Roman" w:hint="default"/>
        <w:b/>
        <w:bCs/>
        <w:w w:val="100"/>
        <w:sz w:val="24"/>
        <w:szCs w:val="24"/>
        <w:lang w:val="tr-TR" w:eastAsia="tr-TR" w:bidi="tr-TR"/>
      </w:rPr>
    </w:lvl>
    <w:lvl w:ilvl="2">
      <w:start w:val="1"/>
      <w:numFmt w:val="lowerLetter"/>
      <w:lvlText w:val="%3)"/>
      <w:lvlJc w:val="left"/>
      <w:pPr>
        <w:ind w:left="1466" w:hanging="349"/>
      </w:pPr>
      <w:rPr>
        <w:rFonts w:ascii="Times New Roman" w:eastAsia="Times New Roman" w:hAnsi="Times New Roman" w:cs="Times New Roman" w:hint="default"/>
        <w:b/>
        <w:bCs/>
        <w:spacing w:val="0"/>
        <w:w w:val="88"/>
        <w:sz w:val="24"/>
        <w:szCs w:val="24"/>
        <w:lang w:val="tr-TR" w:eastAsia="tr-TR" w:bidi="tr-TR"/>
      </w:rPr>
    </w:lvl>
    <w:lvl w:ilvl="3">
      <w:numFmt w:val="bullet"/>
      <w:lvlText w:val="•"/>
      <w:lvlJc w:val="left"/>
      <w:pPr>
        <w:ind w:left="1125" w:hanging="349"/>
      </w:pPr>
      <w:rPr>
        <w:rFonts w:hint="default"/>
        <w:lang w:val="tr-TR" w:eastAsia="tr-TR" w:bidi="tr-TR"/>
      </w:rPr>
    </w:lvl>
    <w:lvl w:ilvl="4">
      <w:numFmt w:val="bullet"/>
      <w:lvlText w:val="•"/>
      <w:lvlJc w:val="left"/>
      <w:pPr>
        <w:ind w:left="958" w:hanging="349"/>
      </w:pPr>
      <w:rPr>
        <w:rFonts w:hint="default"/>
        <w:lang w:val="tr-TR" w:eastAsia="tr-TR" w:bidi="tr-TR"/>
      </w:rPr>
    </w:lvl>
    <w:lvl w:ilvl="5">
      <w:numFmt w:val="bullet"/>
      <w:lvlText w:val="•"/>
      <w:lvlJc w:val="left"/>
      <w:pPr>
        <w:ind w:left="791" w:hanging="349"/>
      </w:pPr>
      <w:rPr>
        <w:rFonts w:hint="default"/>
        <w:lang w:val="tr-TR" w:eastAsia="tr-TR" w:bidi="tr-TR"/>
      </w:rPr>
    </w:lvl>
    <w:lvl w:ilvl="6">
      <w:numFmt w:val="bullet"/>
      <w:lvlText w:val="•"/>
      <w:lvlJc w:val="left"/>
      <w:pPr>
        <w:ind w:left="624" w:hanging="349"/>
      </w:pPr>
      <w:rPr>
        <w:rFonts w:hint="default"/>
        <w:lang w:val="tr-TR" w:eastAsia="tr-TR" w:bidi="tr-TR"/>
      </w:rPr>
    </w:lvl>
    <w:lvl w:ilvl="7">
      <w:numFmt w:val="bullet"/>
      <w:lvlText w:val="•"/>
      <w:lvlJc w:val="left"/>
      <w:pPr>
        <w:ind w:left="457" w:hanging="349"/>
      </w:pPr>
      <w:rPr>
        <w:rFonts w:hint="default"/>
        <w:lang w:val="tr-TR" w:eastAsia="tr-TR" w:bidi="tr-TR"/>
      </w:rPr>
    </w:lvl>
    <w:lvl w:ilvl="8">
      <w:numFmt w:val="bullet"/>
      <w:lvlText w:val="•"/>
      <w:lvlJc w:val="left"/>
      <w:pPr>
        <w:ind w:left="289" w:hanging="349"/>
      </w:pPr>
      <w:rPr>
        <w:rFonts w:hint="default"/>
        <w:lang w:val="tr-TR" w:eastAsia="tr-TR" w:bidi="tr-TR"/>
      </w:rPr>
    </w:lvl>
  </w:abstractNum>
  <w:abstractNum w:abstractNumId="4">
    <w:nsid w:val="1F330F1B"/>
    <w:multiLevelType w:val="multilevel"/>
    <w:tmpl w:val="617C6834"/>
    <w:lvl w:ilvl="0">
      <w:start w:val="1"/>
      <w:numFmt w:val="decimal"/>
      <w:lvlText w:val="%1"/>
      <w:lvlJc w:val="left"/>
      <w:pPr>
        <w:ind w:left="758" w:hanging="479"/>
      </w:pPr>
      <w:rPr>
        <w:rFonts w:hint="default"/>
        <w:lang w:val="tr-TR" w:eastAsia="tr-TR" w:bidi="tr-TR"/>
      </w:rPr>
    </w:lvl>
    <w:lvl w:ilvl="1">
      <w:start w:val="3"/>
      <w:numFmt w:val="decimal"/>
      <w:lvlText w:val="%1.%2."/>
      <w:lvlJc w:val="left"/>
      <w:pPr>
        <w:ind w:left="758" w:hanging="479"/>
      </w:pPr>
      <w:rPr>
        <w:rFonts w:ascii="Times New Roman" w:eastAsia="Times New Roman" w:hAnsi="Times New Roman" w:cs="Times New Roman" w:hint="default"/>
        <w:b/>
        <w:bCs/>
        <w:spacing w:val="-30"/>
        <w:w w:val="88"/>
        <w:sz w:val="24"/>
        <w:szCs w:val="24"/>
        <w:lang w:val="tr-TR" w:eastAsia="tr-TR" w:bidi="tr-TR"/>
      </w:rPr>
    </w:lvl>
    <w:lvl w:ilvl="2">
      <w:numFmt w:val="bullet"/>
      <w:lvlText w:val="•"/>
      <w:lvlJc w:val="left"/>
      <w:pPr>
        <w:ind w:left="1777" w:hanging="479"/>
      </w:pPr>
      <w:rPr>
        <w:rFonts w:hint="default"/>
        <w:lang w:val="tr-TR" w:eastAsia="tr-TR" w:bidi="tr-TR"/>
      </w:rPr>
    </w:lvl>
    <w:lvl w:ilvl="3">
      <w:numFmt w:val="bullet"/>
      <w:lvlText w:val="•"/>
      <w:lvlJc w:val="left"/>
      <w:pPr>
        <w:ind w:left="2286" w:hanging="479"/>
      </w:pPr>
      <w:rPr>
        <w:rFonts w:hint="default"/>
        <w:lang w:val="tr-TR" w:eastAsia="tr-TR" w:bidi="tr-TR"/>
      </w:rPr>
    </w:lvl>
    <w:lvl w:ilvl="4">
      <w:numFmt w:val="bullet"/>
      <w:lvlText w:val="•"/>
      <w:lvlJc w:val="left"/>
      <w:pPr>
        <w:ind w:left="2795" w:hanging="479"/>
      </w:pPr>
      <w:rPr>
        <w:rFonts w:hint="default"/>
        <w:lang w:val="tr-TR" w:eastAsia="tr-TR" w:bidi="tr-TR"/>
      </w:rPr>
    </w:lvl>
    <w:lvl w:ilvl="5">
      <w:numFmt w:val="bullet"/>
      <w:lvlText w:val="•"/>
      <w:lvlJc w:val="left"/>
      <w:pPr>
        <w:ind w:left="3304" w:hanging="479"/>
      </w:pPr>
      <w:rPr>
        <w:rFonts w:hint="default"/>
        <w:lang w:val="tr-TR" w:eastAsia="tr-TR" w:bidi="tr-TR"/>
      </w:rPr>
    </w:lvl>
    <w:lvl w:ilvl="6">
      <w:numFmt w:val="bullet"/>
      <w:lvlText w:val="•"/>
      <w:lvlJc w:val="left"/>
      <w:pPr>
        <w:ind w:left="3812" w:hanging="479"/>
      </w:pPr>
      <w:rPr>
        <w:rFonts w:hint="default"/>
        <w:lang w:val="tr-TR" w:eastAsia="tr-TR" w:bidi="tr-TR"/>
      </w:rPr>
    </w:lvl>
    <w:lvl w:ilvl="7">
      <w:numFmt w:val="bullet"/>
      <w:lvlText w:val="•"/>
      <w:lvlJc w:val="left"/>
      <w:pPr>
        <w:ind w:left="4321" w:hanging="479"/>
      </w:pPr>
      <w:rPr>
        <w:rFonts w:hint="default"/>
        <w:lang w:val="tr-TR" w:eastAsia="tr-TR" w:bidi="tr-TR"/>
      </w:rPr>
    </w:lvl>
    <w:lvl w:ilvl="8">
      <w:numFmt w:val="bullet"/>
      <w:lvlText w:val="•"/>
      <w:lvlJc w:val="left"/>
      <w:pPr>
        <w:ind w:left="4830" w:hanging="479"/>
      </w:pPr>
      <w:rPr>
        <w:rFonts w:hint="default"/>
        <w:lang w:val="tr-TR" w:eastAsia="tr-TR" w:bidi="tr-TR"/>
      </w:rPr>
    </w:lvl>
  </w:abstractNum>
  <w:abstractNum w:abstractNumId="5">
    <w:nsid w:val="20406B08"/>
    <w:multiLevelType w:val="multilevel"/>
    <w:tmpl w:val="120CCE34"/>
    <w:lvl w:ilvl="0">
      <w:start w:val="3"/>
      <w:numFmt w:val="decimal"/>
      <w:lvlText w:val="%1."/>
      <w:lvlJc w:val="left"/>
      <w:pPr>
        <w:ind w:left="530" w:hanging="360"/>
        <w:jc w:val="right"/>
      </w:pPr>
      <w:rPr>
        <w:rFonts w:ascii="Times New Roman" w:eastAsia="Times New Roman" w:hAnsi="Times New Roman" w:cs="Times New Roman" w:hint="default"/>
        <w:b/>
        <w:bCs/>
        <w:spacing w:val="0"/>
        <w:w w:val="100"/>
        <w:sz w:val="28"/>
        <w:szCs w:val="28"/>
        <w:lang w:val="tr-TR" w:eastAsia="tr-TR" w:bidi="tr-TR"/>
      </w:rPr>
    </w:lvl>
    <w:lvl w:ilvl="1">
      <w:start w:val="1"/>
      <w:numFmt w:val="decimal"/>
      <w:lvlText w:val="%1.%2."/>
      <w:lvlJc w:val="left"/>
      <w:pPr>
        <w:ind w:left="758" w:hanging="423"/>
        <w:jc w:val="right"/>
      </w:pPr>
      <w:rPr>
        <w:rFonts w:ascii="Times New Roman" w:eastAsia="Times New Roman" w:hAnsi="Times New Roman" w:cs="Times New Roman" w:hint="default"/>
        <w:b/>
        <w:bCs/>
        <w:spacing w:val="-32"/>
        <w:w w:val="88"/>
        <w:sz w:val="24"/>
        <w:szCs w:val="24"/>
        <w:lang w:val="tr-TR" w:eastAsia="tr-TR" w:bidi="tr-TR"/>
      </w:rPr>
    </w:lvl>
    <w:lvl w:ilvl="2">
      <w:numFmt w:val="bullet"/>
      <w:lvlText w:val="•"/>
      <w:lvlJc w:val="left"/>
      <w:pPr>
        <w:ind w:left="670" w:hanging="423"/>
      </w:pPr>
      <w:rPr>
        <w:rFonts w:hint="default"/>
        <w:lang w:val="tr-TR" w:eastAsia="tr-TR" w:bidi="tr-TR"/>
      </w:rPr>
    </w:lvl>
    <w:lvl w:ilvl="3">
      <w:numFmt w:val="bullet"/>
      <w:lvlText w:val="•"/>
      <w:lvlJc w:val="left"/>
      <w:pPr>
        <w:ind w:left="580" w:hanging="423"/>
      </w:pPr>
      <w:rPr>
        <w:rFonts w:hint="default"/>
        <w:lang w:val="tr-TR" w:eastAsia="tr-TR" w:bidi="tr-TR"/>
      </w:rPr>
    </w:lvl>
    <w:lvl w:ilvl="4">
      <w:numFmt w:val="bullet"/>
      <w:lvlText w:val="•"/>
      <w:lvlJc w:val="left"/>
      <w:pPr>
        <w:ind w:left="491" w:hanging="423"/>
      </w:pPr>
      <w:rPr>
        <w:rFonts w:hint="default"/>
        <w:lang w:val="tr-TR" w:eastAsia="tr-TR" w:bidi="tr-TR"/>
      </w:rPr>
    </w:lvl>
    <w:lvl w:ilvl="5">
      <w:numFmt w:val="bullet"/>
      <w:lvlText w:val="•"/>
      <w:lvlJc w:val="left"/>
      <w:pPr>
        <w:ind w:left="401" w:hanging="423"/>
      </w:pPr>
      <w:rPr>
        <w:rFonts w:hint="default"/>
        <w:lang w:val="tr-TR" w:eastAsia="tr-TR" w:bidi="tr-TR"/>
      </w:rPr>
    </w:lvl>
    <w:lvl w:ilvl="6">
      <w:numFmt w:val="bullet"/>
      <w:lvlText w:val="•"/>
      <w:lvlJc w:val="left"/>
      <w:pPr>
        <w:ind w:left="311" w:hanging="423"/>
      </w:pPr>
      <w:rPr>
        <w:rFonts w:hint="default"/>
        <w:lang w:val="tr-TR" w:eastAsia="tr-TR" w:bidi="tr-TR"/>
      </w:rPr>
    </w:lvl>
    <w:lvl w:ilvl="7">
      <w:numFmt w:val="bullet"/>
      <w:lvlText w:val="•"/>
      <w:lvlJc w:val="left"/>
      <w:pPr>
        <w:ind w:left="222" w:hanging="423"/>
      </w:pPr>
      <w:rPr>
        <w:rFonts w:hint="default"/>
        <w:lang w:val="tr-TR" w:eastAsia="tr-TR" w:bidi="tr-TR"/>
      </w:rPr>
    </w:lvl>
    <w:lvl w:ilvl="8">
      <w:numFmt w:val="bullet"/>
      <w:lvlText w:val="•"/>
      <w:lvlJc w:val="left"/>
      <w:pPr>
        <w:ind w:left="132" w:hanging="423"/>
      </w:pPr>
      <w:rPr>
        <w:rFonts w:hint="default"/>
        <w:lang w:val="tr-TR" w:eastAsia="tr-TR" w:bidi="tr-TR"/>
      </w:rPr>
    </w:lvl>
  </w:abstractNum>
  <w:abstractNum w:abstractNumId="6">
    <w:nsid w:val="21EC12EB"/>
    <w:multiLevelType w:val="multilevel"/>
    <w:tmpl w:val="21ECB190"/>
    <w:lvl w:ilvl="0">
      <w:start w:val="5"/>
      <w:numFmt w:val="decimal"/>
      <w:lvlText w:val="%1"/>
      <w:lvlJc w:val="left"/>
      <w:pPr>
        <w:ind w:left="758" w:hanging="546"/>
      </w:pPr>
      <w:rPr>
        <w:rFonts w:hint="default"/>
        <w:lang w:val="tr-TR" w:eastAsia="tr-TR" w:bidi="tr-TR"/>
      </w:rPr>
    </w:lvl>
    <w:lvl w:ilvl="1">
      <w:start w:val="2"/>
      <w:numFmt w:val="decimal"/>
      <w:lvlText w:val="%1.%2."/>
      <w:lvlJc w:val="left"/>
      <w:pPr>
        <w:ind w:left="758" w:hanging="546"/>
      </w:pPr>
      <w:rPr>
        <w:rFonts w:ascii="Times New Roman" w:eastAsia="Times New Roman" w:hAnsi="Times New Roman" w:cs="Times New Roman" w:hint="default"/>
        <w:b/>
        <w:bCs/>
        <w:spacing w:val="-30"/>
        <w:w w:val="88"/>
        <w:sz w:val="24"/>
        <w:szCs w:val="24"/>
        <w:lang w:val="tr-TR" w:eastAsia="tr-TR" w:bidi="tr-TR"/>
      </w:rPr>
    </w:lvl>
    <w:lvl w:ilvl="2">
      <w:numFmt w:val="bullet"/>
      <w:lvlText w:val="•"/>
      <w:lvlJc w:val="left"/>
      <w:pPr>
        <w:ind w:left="1780" w:hanging="546"/>
      </w:pPr>
      <w:rPr>
        <w:rFonts w:hint="default"/>
        <w:lang w:val="tr-TR" w:eastAsia="tr-TR" w:bidi="tr-TR"/>
      </w:rPr>
    </w:lvl>
    <w:lvl w:ilvl="3">
      <w:numFmt w:val="bullet"/>
      <w:lvlText w:val="•"/>
      <w:lvlJc w:val="left"/>
      <w:pPr>
        <w:ind w:left="2291" w:hanging="546"/>
      </w:pPr>
      <w:rPr>
        <w:rFonts w:hint="default"/>
        <w:lang w:val="tr-TR" w:eastAsia="tr-TR" w:bidi="tr-TR"/>
      </w:rPr>
    </w:lvl>
    <w:lvl w:ilvl="4">
      <w:numFmt w:val="bullet"/>
      <w:lvlText w:val="•"/>
      <w:lvlJc w:val="left"/>
      <w:pPr>
        <w:ind w:left="2801" w:hanging="546"/>
      </w:pPr>
      <w:rPr>
        <w:rFonts w:hint="default"/>
        <w:lang w:val="tr-TR" w:eastAsia="tr-TR" w:bidi="tr-TR"/>
      </w:rPr>
    </w:lvl>
    <w:lvl w:ilvl="5">
      <w:numFmt w:val="bullet"/>
      <w:lvlText w:val="•"/>
      <w:lvlJc w:val="left"/>
      <w:pPr>
        <w:ind w:left="3312" w:hanging="546"/>
      </w:pPr>
      <w:rPr>
        <w:rFonts w:hint="default"/>
        <w:lang w:val="tr-TR" w:eastAsia="tr-TR" w:bidi="tr-TR"/>
      </w:rPr>
    </w:lvl>
    <w:lvl w:ilvl="6">
      <w:numFmt w:val="bullet"/>
      <w:lvlText w:val="•"/>
      <w:lvlJc w:val="left"/>
      <w:pPr>
        <w:ind w:left="3822" w:hanging="546"/>
      </w:pPr>
      <w:rPr>
        <w:rFonts w:hint="default"/>
        <w:lang w:val="tr-TR" w:eastAsia="tr-TR" w:bidi="tr-TR"/>
      </w:rPr>
    </w:lvl>
    <w:lvl w:ilvl="7">
      <w:numFmt w:val="bullet"/>
      <w:lvlText w:val="•"/>
      <w:lvlJc w:val="left"/>
      <w:pPr>
        <w:ind w:left="4333" w:hanging="546"/>
      </w:pPr>
      <w:rPr>
        <w:rFonts w:hint="default"/>
        <w:lang w:val="tr-TR" w:eastAsia="tr-TR" w:bidi="tr-TR"/>
      </w:rPr>
    </w:lvl>
    <w:lvl w:ilvl="8">
      <w:numFmt w:val="bullet"/>
      <w:lvlText w:val="•"/>
      <w:lvlJc w:val="left"/>
      <w:pPr>
        <w:ind w:left="4843" w:hanging="546"/>
      </w:pPr>
      <w:rPr>
        <w:rFonts w:hint="default"/>
        <w:lang w:val="tr-TR" w:eastAsia="tr-TR" w:bidi="tr-TR"/>
      </w:rPr>
    </w:lvl>
  </w:abstractNum>
  <w:abstractNum w:abstractNumId="7">
    <w:nsid w:val="2311778C"/>
    <w:multiLevelType w:val="multilevel"/>
    <w:tmpl w:val="75D01FA6"/>
    <w:lvl w:ilvl="0">
      <w:start w:val="3"/>
      <w:numFmt w:val="decimal"/>
      <w:lvlText w:val="%1"/>
      <w:lvlJc w:val="left"/>
      <w:pPr>
        <w:ind w:left="159" w:hanging="444"/>
      </w:pPr>
      <w:rPr>
        <w:rFonts w:hint="default"/>
        <w:lang w:val="tr-TR" w:eastAsia="tr-TR" w:bidi="tr-TR"/>
      </w:rPr>
    </w:lvl>
    <w:lvl w:ilvl="1">
      <w:start w:val="4"/>
      <w:numFmt w:val="decimal"/>
      <w:lvlText w:val="%1.%2."/>
      <w:lvlJc w:val="left"/>
      <w:pPr>
        <w:ind w:left="159" w:hanging="444"/>
        <w:jc w:val="right"/>
      </w:pPr>
      <w:rPr>
        <w:rFonts w:ascii="Times New Roman" w:eastAsia="Times New Roman" w:hAnsi="Times New Roman" w:cs="Times New Roman" w:hint="default"/>
        <w:b/>
        <w:bCs/>
        <w:w w:val="100"/>
        <w:sz w:val="24"/>
        <w:szCs w:val="24"/>
        <w:lang w:val="tr-TR" w:eastAsia="tr-TR" w:bidi="tr-TR"/>
      </w:rPr>
    </w:lvl>
    <w:lvl w:ilvl="2">
      <w:start w:val="1"/>
      <w:numFmt w:val="lowerLetter"/>
      <w:lvlText w:val="%3)"/>
      <w:lvlJc w:val="left"/>
      <w:pPr>
        <w:ind w:left="870" w:hanging="348"/>
        <w:jc w:val="right"/>
      </w:pPr>
      <w:rPr>
        <w:rFonts w:ascii="Times New Roman" w:eastAsia="Times New Roman" w:hAnsi="Times New Roman" w:cs="Times New Roman" w:hint="default"/>
        <w:b/>
        <w:bCs/>
        <w:spacing w:val="0"/>
        <w:w w:val="88"/>
        <w:sz w:val="24"/>
        <w:szCs w:val="24"/>
        <w:lang w:val="tr-TR" w:eastAsia="tr-TR" w:bidi="tr-TR"/>
      </w:rPr>
    </w:lvl>
    <w:lvl w:ilvl="3">
      <w:numFmt w:val="bullet"/>
      <w:lvlText w:val="•"/>
      <w:lvlJc w:val="left"/>
      <w:pPr>
        <w:ind w:left="764" w:hanging="348"/>
      </w:pPr>
      <w:rPr>
        <w:rFonts w:hint="default"/>
        <w:lang w:val="tr-TR" w:eastAsia="tr-TR" w:bidi="tr-TR"/>
      </w:rPr>
    </w:lvl>
    <w:lvl w:ilvl="4">
      <w:numFmt w:val="bullet"/>
      <w:lvlText w:val="•"/>
      <w:lvlJc w:val="left"/>
      <w:pPr>
        <w:ind w:left="648" w:hanging="348"/>
      </w:pPr>
      <w:rPr>
        <w:rFonts w:hint="default"/>
        <w:lang w:val="tr-TR" w:eastAsia="tr-TR" w:bidi="tr-TR"/>
      </w:rPr>
    </w:lvl>
    <w:lvl w:ilvl="5">
      <w:numFmt w:val="bullet"/>
      <w:lvlText w:val="•"/>
      <w:lvlJc w:val="left"/>
      <w:pPr>
        <w:ind w:left="532" w:hanging="348"/>
      </w:pPr>
      <w:rPr>
        <w:rFonts w:hint="default"/>
        <w:lang w:val="tr-TR" w:eastAsia="tr-TR" w:bidi="tr-TR"/>
      </w:rPr>
    </w:lvl>
    <w:lvl w:ilvl="6">
      <w:numFmt w:val="bullet"/>
      <w:lvlText w:val="•"/>
      <w:lvlJc w:val="left"/>
      <w:pPr>
        <w:ind w:left="416" w:hanging="348"/>
      </w:pPr>
      <w:rPr>
        <w:rFonts w:hint="default"/>
        <w:lang w:val="tr-TR" w:eastAsia="tr-TR" w:bidi="tr-TR"/>
      </w:rPr>
    </w:lvl>
    <w:lvl w:ilvl="7">
      <w:numFmt w:val="bullet"/>
      <w:lvlText w:val="•"/>
      <w:lvlJc w:val="left"/>
      <w:pPr>
        <w:ind w:left="300" w:hanging="348"/>
      </w:pPr>
      <w:rPr>
        <w:rFonts w:hint="default"/>
        <w:lang w:val="tr-TR" w:eastAsia="tr-TR" w:bidi="tr-TR"/>
      </w:rPr>
    </w:lvl>
    <w:lvl w:ilvl="8">
      <w:numFmt w:val="bullet"/>
      <w:lvlText w:val="•"/>
      <w:lvlJc w:val="left"/>
      <w:pPr>
        <w:ind w:left="184" w:hanging="348"/>
      </w:pPr>
      <w:rPr>
        <w:rFonts w:hint="default"/>
        <w:lang w:val="tr-TR" w:eastAsia="tr-TR" w:bidi="tr-TR"/>
      </w:rPr>
    </w:lvl>
  </w:abstractNum>
  <w:abstractNum w:abstractNumId="8">
    <w:nsid w:val="27774712"/>
    <w:multiLevelType w:val="multilevel"/>
    <w:tmpl w:val="66089A3E"/>
    <w:lvl w:ilvl="0">
      <w:start w:val="1"/>
      <w:numFmt w:val="decimal"/>
      <w:lvlText w:val="%1"/>
      <w:lvlJc w:val="left"/>
      <w:pPr>
        <w:ind w:left="161" w:hanging="629"/>
      </w:pPr>
      <w:rPr>
        <w:rFonts w:hint="default"/>
        <w:lang w:val="tr-TR" w:eastAsia="tr-TR" w:bidi="tr-TR"/>
      </w:rPr>
    </w:lvl>
    <w:lvl w:ilvl="1">
      <w:start w:val="13"/>
      <w:numFmt w:val="decimal"/>
      <w:lvlText w:val="%1.%2."/>
      <w:lvlJc w:val="left"/>
      <w:pPr>
        <w:ind w:left="161" w:hanging="629"/>
      </w:pPr>
      <w:rPr>
        <w:rFonts w:ascii="Times New Roman" w:eastAsia="Times New Roman" w:hAnsi="Times New Roman" w:cs="Times New Roman" w:hint="default"/>
        <w:spacing w:val="-28"/>
        <w:w w:val="95"/>
        <w:sz w:val="24"/>
        <w:szCs w:val="24"/>
        <w:lang w:val="tr-TR" w:eastAsia="tr-TR" w:bidi="tr-TR"/>
      </w:rPr>
    </w:lvl>
    <w:lvl w:ilvl="2">
      <w:numFmt w:val="bullet"/>
      <w:lvlText w:val="•"/>
      <w:lvlJc w:val="left"/>
      <w:pPr>
        <w:ind w:left="1248" w:hanging="629"/>
      </w:pPr>
      <w:rPr>
        <w:rFonts w:hint="default"/>
        <w:lang w:val="tr-TR" w:eastAsia="tr-TR" w:bidi="tr-TR"/>
      </w:rPr>
    </w:lvl>
    <w:lvl w:ilvl="3">
      <w:numFmt w:val="bullet"/>
      <w:lvlText w:val="•"/>
      <w:lvlJc w:val="left"/>
      <w:pPr>
        <w:ind w:left="1792" w:hanging="629"/>
      </w:pPr>
      <w:rPr>
        <w:rFonts w:hint="default"/>
        <w:lang w:val="tr-TR" w:eastAsia="tr-TR" w:bidi="tr-TR"/>
      </w:rPr>
    </w:lvl>
    <w:lvl w:ilvl="4">
      <w:numFmt w:val="bullet"/>
      <w:lvlText w:val="•"/>
      <w:lvlJc w:val="left"/>
      <w:pPr>
        <w:ind w:left="2336" w:hanging="629"/>
      </w:pPr>
      <w:rPr>
        <w:rFonts w:hint="default"/>
        <w:lang w:val="tr-TR" w:eastAsia="tr-TR" w:bidi="tr-TR"/>
      </w:rPr>
    </w:lvl>
    <w:lvl w:ilvl="5">
      <w:numFmt w:val="bullet"/>
      <w:lvlText w:val="•"/>
      <w:lvlJc w:val="left"/>
      <w:pPr>
        <w:ind w:left="2880" w:hanging="629"/>
      </w:pPr>
      <w:rPr>
        <w:rFonts w:hint="default"/>
        <w:lang w:val="tr-TR" w:eastAsia="tr-TR" w:bidi="tr-TR"/>
      </w:rPr>
    </w:lvl>
    <w:lvl w:ilvl="6">
      <w:numFmt w:val="bullet"/>
      <w:lvlText w:val="•"/>
      <w:lvlJc w:val="left"/>
      <w:pPr>
        <w:ind w:left="3424" w:hanging="629"/>
      </w:pPr>
      <w:rPr>
        <w:rFonts w:hint="default"/>
        <w:lang w:val="tr-TR" w:eastAsia="tr-TR" w:bidi="tr-TR"/>
      </w:rPr>
    </w:lvl>
    <w:lvl w:ilvl="7">
      <w:numFmt w:val="bullet"/>
      <w:lvlText w:val="•"/>
      <w:lvlJc w:val="left"/>
      <w:pPr>
        <w:ind w:left="3968" w:hanging="629"/>
      </w:pPr>
      <w:rPr>
        <w:rFonts w:hint="default"/>
        <w:lang w:val="tr-TR" w:eastAsia="tr-TR" w:bidi="tr-TR"/>
      </w:rPr>
    </w:lvl>
    <w:lvl w:ilvl="8">
      <w:numFmt w:val="bullet"/>
      <w:lvlText w:val="•"/>
      <w:lvlJc w:val="left"/>
      <w:pPr>
        <w:ind w:left="4512" w:hanging="629"/>
      </w:pPr>
      <w:rPr>
        <w:rFonts w:hint="default"/>
        <w:lang w:val="tr-TR" w:eastAsia="tr-TR" w:bidi="tr-TR"/>
      </w:rPr>
    </w:lvl>
  </w:abstractNum>
  <w:abstractNum w:abstractNumId="9">
    <w:nsid w:val="2AE70E43"/>
    <w:multiLevelType w:val="multilevel"/>
    <w:tmpl w:val="E4AC5B50"/>
    <w:lvl w:ilvl="0">
      <w:start w:val="2"/>
      <w:numFmt w:val="decimal"/>
      <w:lvlText w:val="%1"/>
      <w:lvlJc w:val="left"/>
      <w:pPr>
        <w:ind w:left="206" w:hanging="454"/>
      </w:pPr>
      <w:rPr>
        <w:rFonts w:hint="default"/>
        <w:lang w:val="tr-TR" w:eastAsia="tr-TR" w:bidi="tr-TR"/>
      </w:rPr>
    </w:lvl>
    <w:lvl w:ilvl="1">
      <w:start w:val="2"/>
      <w:numFmt w:val="decimal"/>
      <w:lvlText w:val="%1.%2)"/>
      <w:lvlJc w:val="left"/>
      <w:pPr>
        <w:ind w:left="206" w:hanging="454"/>
      </w:pPr>
      <w:rPr>
        <w:rFonts w:ascii="Times New Roman" w:eastAsia="Times New Roman" w:hAnsi="Times New Roman" w:cs="Times New Roman" w:hint="default"/>
        <w:b/>
        <w:bCs/>
        <w:spacing w:val="0"/>
        <w:w w:val="90"/>
        <w:sz w:val="24"/>
        <w:szCs w:val="24"/>
        <w:lang w:val="tr-TR" w:eastAsia="tr-TR" w:bidi="tr-TR"/>
      </w:rPr>
    </w:lvl>
    <w:lvl w:ilvl="2">
      <w:start w:val="1"/>
      <w:numFmt w:val="lowerLetter"/>
      <w:lvlText w:val="%3)"/>
      <w:lvlJc w:val="left"/>
      <w:pPr>
        <w:ind w:left="160" w:hanging="250"/>
        <w:jc w:val="right"/>
      </w:pPr>
      <w:rPr>
        <w:rFonts w:ascii="Times New Roman" w:eastAsia="Times New Roman" w:hAnsi="Times New Roman" w:cs="Times New Roman" w:hint="default"/>
        <w:w w:val="89"/>
        <w:sz w:val="24"/>
        <w:szCs w:val="24"/>
        <w:lang w:val="tr-TR" w:eastAsia="tr-TR" w:bidi="tr-TR"/>
      </w:rPr>
    </w:lvl>
    <w:lvl w:ilvl="3">
      <w:numFmt w:val="bullet"/>
      <w:lvlText w:val="•"/>
      <w:lvlJc w:val="left"/>
      <w:pPr>
        <w:ind w:left="1398" w:hanging="250"/>
      </w:pPr>
      <w:rPr>
        <w:rFonts w:hint="default"/>
        <w:lang w:val="tr-TR" w:eastAsia="tr-TR" w:bidi="tr-TR"/>
      </w:rPr>
    </w:lvl>
    <w:lvl w:ilvl="4">
      <w:numFmt w:val="bullet"/>
      <w:lvlText w:val="•"/>
      <w:lvlJc w:val="left"/>
      <w:pPr>
        <w:ind w:left="1998" w:hanging="250"/>
      </w:pPr>
      <w:rPr>
        <w:rFonts w:hint="default"/>
        <w:lang w:val="tr-TR" w:eastAsia="tr-TR" w:bidi="tr-TR"/>
      </w:rPr>
    </w:lvl>
    <w:lvl w:ilvl="5">
      <w:numFmt w:val="bullet"/>
      <w:lvlText w:val="•"/>
      <w:lvlJc w:val="left"/>
      <w:pPr>
        <w:ind w:left="2597" w:hanging="250"/>
      </w:pPr>
      <w:rPr>
        <w:rFonts w:hint="default"/>
        <w:lang w:val="tr-TR" w:eastAsia="tr-TR" w:bidi="tr-TR"/>
      </w:rPr>
    </w:lvl>
    <w:lvl w:ilvl="6">
      <w:numFmt w:val="bullet"/>
      <w:lvlText w:val="•"/>
      <w:lvlJc w:val="left"/>
      <w:pPr>
        <w:ind w:left="3196" w:hanging="250"/>
      </w:pPr>
      <w:rPr>
        <w:rFonts w:hint="default"/>
        <w:lang w:val="tr-TR" w:eastAsia="tr-TR" w:bidi="tr-TR"/>
      </w:rPr>
    </w:lvl>
    <w:lvl w:ilvl="7">
      <w:numFmt w:val="bullet"/>
      <w:lvlText w:val="•"/>
      <w:lvlJc w:val="left"/>
      <w:pPr>
        <w:ind w:left="3796" w:hanging="250"/>
      </w:pPr>
      <w:rPr>
        <w:rFonts w:hint="default"/>
        <w:lang w:val="tr-TR" w:eastAsia="tr-TR" w:bidi="tr-TR"/>
      </w:rPr>
    </w:lvl>
    <w:lvl w:ilvl="8">
      <w:numFmt w:val="bullet"/>
      <w:lvlText w:val="•"/>
      <w:lvlJc w:val="left"/>
      <w:pPr>
        <w:ind w:left="4395" w:hanging="250"/>
      </w:pPr>
      <w:rPr>
        <w:rFonts w:hint="default"/>
        <w:lang w:val="tr-TR" w:eastAsia="tr-TR" w:bidi="tr-TR"/>
      </w:rPr>
    </w:lvl>
  </w:abstractNum>
  <w:abstractNum w:abstractNumId="10">
    <w:nsid w:val="34404718"/>
    <w:multiLevelType w:val="multilevel"/>
    <w:tmpl w:val="91C0FB3C"/>
    <w:lvl w:ilvl="0">
      <w:start w:val="5"/>
      <w:numFmt w:val="decimal"/>
      <w:lvlText w:val="%1."/>
      <w:lvlJc w:val="left"/>
      <w:pPr>
        <w:ind w:left="878" w:hanging="356"/>
      </w:pPr>
      <w:rPr>
        <w:rFonts w:ascii="Times New Roman" w:eastAsia="Times New Roman" w:hAnsi="Times New Roman" w:cs="Times New Roman" w:hint="default"/>
        <w:b/>
        <w:bCs/>
        <w:spacing w:val="0"/>
        <w:w w:val="100"/>
        <w:sz w:val="28"/>
        <w:szCs w:val="28"/>
        <w:lang w:val="tr-TR" w:eastAsia="tr-TR" w:bidi="tr-TR"/>
      </w:rPr>
    </w:lvl>
    <w:lvl w:ilvl="1">
      <w:start w:val="1"/>
      <w:numFmt w:val="decimal"/>
      <w:lvlText w:val="%1.%2."/>
      <w:lvlJc w:val="left"/>
      <w:pPr>
        <w:ind w:left="1714" w:hanging="423"/>
      </w:pPr>
      <w:rPr>
        <w:rFonts w:ascii="Times New Roman" w:eastAsia="Times New Roman" w:hAnsi="Times New Roman" w:cs="Times New Roman" w:hint="default"/>
        <w:b/>
        <w:bCs/>
        <w:spacing w:val="-30"/>
        <w:w w:val="88"/>
        <w:sz w:val="24"/>
        <w:szCs w:val="24"/>
        <w:lang w:val="tr-TR" w:eastAsia="tr-TR" w:bidi="tr-TR"/>
      </w:rPr>
    </w:lvl>
    <w:lvl w:ilvl="2">
      <w:numFmt w:val="bullet"/>
      <w:lvlText w:val="•"/>
      <w:lvlJc w:val="left"/>
      <w:pPr>
        <w:ind w:left="1454" w:hanging="423"/>
      </w:pPr>
      <w:rPr>
        <w:rFonts w:hint="default"/>
        <w:lang w:val="tr-TR" w:eastAsia="tr-TR" w:bidi="tr-TR"/>
      </w:rPr>
    </w:lvl>
    <w:lvl w:ilvl="3">
      <w:numFmt w:val="bullet"/>
      <w:lvlText w:val="•"/>
      <w:lvlJc w:val="left"/>
      <w:pPr>
        <w:ind w:left="1188" w:hanging="423"/>
      </w:pPr>
      <w:rPr>
        <w:rFonts w:hint="default"/>
        <w:lang w:val="tr-TR" w:eastAsia="tr-TR" w:bidi="tr-TR"/>
      </w:rPr>
    </w:lvl>
    <w:lvl w:ilvl="4">
      <w:numFmt w:val="bullet"/>
      <w:lvlText w:val="•"/>
      <w:lvlJc w:val="left"/>
      <w:pPr>
        <w:ind w:left="922" w:hanging="423"/>
      </w:pPr>
      <w:rPr>
        <w:rFonts w:hint="default"/>
        <w:lang w:val="tr-TR" w:eastAsia="tr-TR" w:bidi="tr-TR"/>
      </w:rPr>
    </w:lvl>
    <w:lvl w:ilvl="5">
      <w:numFmt w:val="bullet"/>
      <w:lvlText w:val="•"/>
      <w:lvlJc w:val="left"/>
      <w:pPr>
        <w:ind w:left="657" w:hanging="423"/>
      </w:pPr>
      <w:rPr>
        <w:rFonts w:hint="default"/>
        <w:lang w:val="tr-TR" w:eastAsia="tr-TR" w:bidi="tr-TR"/>
      </w:rPr>
    </w:lvl>
    <w:lvl w:ilvl="6">
      <w:numFmt w:val="bullet"/>
      <w:lvlText w:val="•"/>
      <w:lvlJc w:val="left"/>
      <w:pPr>
        <w:ind w:left="391" w:hanging="423"/>
      </w:pPr>
      <w:rPr>
        <w:rFonts w:hint="default"/>
        <w:lang w:val="tr-TR" w:eastAsia="tr-TR" w:bidi="tr-TR"/>
      </w:rPr>
    </w:lvl>
    <w:lvl w:ilvl="7">
      <w:numFmt w:val="bullet"/>
      <w:lvlText w:val="•"/>
      <w:lvlJc w:val="left"/>
      <w:pPr>
        <w:ind w:left="125" w:hanging="423"/>
      </w:pPr>
      <w:rPr>
        <w:rFonts w:hint="default"/>
        <w:lang w:val="tr-TR" w:eastAsia="tr-TR" w:bidi="tr-TR"/>
      </w:rPr>
    </w:lvl>
    <w:lvl w:ilvl="8">
      <w:numFmt w:val="bullet"/>
      <w:lvlText w:val="•"/>
      <w:lvlJc w:val="left"/>
      <w:pPr>
        <w:ind w:left="-140" w:hanging="423"/>
      </w:pPr>
      <w:rPr>
        <w:rFonts w:hint="default"/>
        <w:lang w:val="tr-TR" w:eastAsia="tr-TR" w:bidi="tr-TR"/>
      </w:rPr>
    </w:lvl>
  </w:abstractNum>
  <w:abstractNum w:abstractNumId="11">
    <w:nsid w:val="407C269B"/>
    <w:multiLevelType w:val="hybridMultilevel"/>
    <w:tmpl w:val="6A408134"/>
    <w:lvl w:ilvl="0" w:tplc="37566CB4">
      <w:start w:val="8"/>
      <w:numFmt w:val="decimal"/>
      <w:lvlText w:val="%1."/>
      <w:lvlJc w:val="left"/>
      <w:pPr>
        <w:ind w:left="976" w:hanging="219"/>
      </w:pPr>
      <w:rPr>
        <w:rFonts w:hint="default"/>
        <w:b/>
        <w:bCs/>
        <w:w w:val="100"/>
        <w:lang w:val="tr-TR" w:eastAsia="tr-TR" w:bidi="tr-TR"/>
      </w:rPr>
    </w:lvl>
    <w:lvl w:ilvl="1" w:tplc="D654DD44">
      <w:numFmt w:val="bullet"/>
      <w:lvlText w:val="•"/>
      <w:lvlJc w:val="left"/>
      <w:pPr>
        <w:ind w:left="1507" w:hanging="219"/>
      </w:pPr>
      <w:rPr>
        <w:rFonts w:hint="default"/>
        <w:lang w:val="tr-TR" w:eastAsia="tr-TR" w:bidi="tr-TR"/>
      </w:rPr>
    </w:lvl>
    <w:lvl w:ilvl="2" w:tplc="37680A9E">
      <w:numFmt w:val="bullet"/>
      <w:lvlText w:val="•"/>
      <w:lvlJc w:val="left"/>
      <w:pPr>
        <w:ind w:left="2034" w:hanging="219"/>
      </w:pPr>
      <w:rPr>
        <w:rFonts w:hint="default"/>
        <w:lang w:val="tr-TR" w:eastAsia="tr-TR" w:bidi="tr-TR"/>
      </w:rPr>
    </w:lvl>
    <w:lvl w:ilvl="3" w:tplc="BE2AE414">
      <w:numFmt w:val="bullet"/>
      <w:lvlText w:val="•"/>
      <w:lvlJc w:val="left"/>
      <w:pPr>
        <w:ind w:left="2562" w:hanging="219"/>
      </w:pPr>
      <w:rPr>
        <w:rFonts w:hint="default"/>
        <w:lang w:val="tr-TR" w:eastAsia="tr-TR" w:bidi="tr-TR"/>
      </w:rPr>
    </w:lvl>
    <w:lvl w:ilvl="4" w:tplc="903AA7AE">
      <w:numFmt w:val="bullet"/>
      <w:lvlText w:val="•"/>
      <w:lvlJc w:val="left"/>
      <w:pPr>
        <w:ind w:left="3089" w:hanging="219"/>
      </w:pPr>
      <w:rPr>
        <w:rFonts w:hint="default"/>
        <w:lang w:val="tr-TR" w:eastAsia="tr-TR" w:bidi="tr-TR"/>
      </w:rPr>
    </w:lvl>
    <w:lvl w:ilvl="5" w:tplc="6D327A24">
      <w:numFmt w:val="bullet"/>
      <w:lvlText w:val="•"/>
      <w:lvlJc w:val="left"/>
      <w:pPr>
        <w:ind w:left="3617" w:hanging="219"/>
      </w:pPr>
      <w:rPr>
        <w:rFonts w:hint="default"/>
        <w:lang w:val="tr-TR" w:eastAsia="tr-TR" w:bidi="tr-TR"/>
      </w:rPr>
    </w:lvl>
    <w:lvl w:ilvl="6" w:tplc="1F429FC0">
      <w:numFmt w:val="bullet"/>
      <w:lvlText w:val="•"/>
      <w:lvlJc w:val="left"/>
      <w:pPr>
        <w:ind w:left="4144" w:hanging="219"/>
      </w:pPr>
      <w:rPr>
        <w:rFonts w:hint="default"/>
        <w:lang w:val="tr-TR" w:eastAsia="tr-TR" w:bidi="tr-TR"/>
      </w:rPr>
    </w:lvl>
    <w:lvl w:ilvl="7" w:tplc="3A3681C2">
      <w:numFmt w:val="bullet"/>
      <w:lvlText w:val="•"/>
      <w:lvlJc w:val="left"/>
      <w:pPr>
        <w:ind w:left="4672" w:hanging="219"/>
      </w:pPr>
      <w:rPr>
        <w:rFonts w:hint="default"/>
        <w:lang w:val="tr-TR" w:eastAsia="tr-TR" w:bidi="tr-TR"/>
      </w:rPr>
    </w:lvl>
    <w:lvl w:ilvl="8" w:tplc="85EE940A">
      <w:numFmt w:val="bullet"/>
      <w:lvlText w:val="•"/>
      <w:lvlJc w:val="left"/>
      <w:pPr>
        <w:ind w:left="5199" w:hanging="219"/>
      </w:pPr>
      <w:rPr>
        <w:rFonts w:hint="default"/>
        <w:lang w:val="tr-TR" w:eastAsia="tr-TR" w:bidi="tr-TR"/>
      </w:rPr>
    </w:lvl>
  </w:abstractNum>
  <w:abstractNum w:abstractNumId="12">
    <w:nsid w:val="43D171EB"/>
    <w:multiLevelType w:val="hybridMultilevel"/>
    <w:tmpl w:val="17742812"/>
    <w:lvl w:ilvl="0" w:tplc="8876A4EE">
      <w:start w:val="6"/>
      <w:numFmt w:val="decimal"/>
      <w:lvlText w:val="%1."/>
      <w:lvlJc w:val="left"/>
      <w:pPr>
        <w:ind w:left="1114" w:hanging="356"/>
      </w:pPr>
      <w:rPr>
        <w:rFonts w:ascii="Times New Roman" w:eastAsia="Times New Roman" w:hAnsi="Times New Roman" w:cs="Times New Roman" w:hint="default"/>
        <w:b/>
        <w:bCs/>
        <w:spacing w:val="0"/>
        <w:w w:val="100"/>
        <w:sz w:val="28"/>
        <w:szCs w:val="28"/>
        <w:lang w:val="tr-TR" w:eastAsia="tr-TR" w:bidi="tr-TR"/>
      </w:rPr>
    </w:lvl>
    <w:lvl w:ilvl="1" w:tplc="BD6427A0">
      <w:numFmt w:val="bullet"/>
      <w:lvlText w:val="•"/>
      <w:lvlJc w:val="left"/>
      <w:pPr>
        <w:ind w:left="1663" w:hanging="356"/>
      </w:pPr>
      <w:rPr>
        <w:rFonts w:hint="default"/>
        <w:lang w:val="tr-TR" w:eastAsia="tr-TR" w:bidi="tr-TR"/>
      </w:rPr>
    </w:lvl>
    <w:lvl w:ilvl="2" w:tplc="983E20CC">
      <w:numFmt w:val="bullet"/>
      <w:lvlText w:val="•"/>
      <w:lvlJc w:val="left"/>
      <w:pPr>
        <w:ind w:left="2206" w:hanging="356"/>
      </w:pPr>
      <w:rPr>
        <w:rFonts w:hint="default"/>
        <w:lang w:val="tr-TR" w:eastAsia="tr-TR" w:bidi="tr-TR"/>
      </w:rPr>
    </w:lvl>
    <w:lvl w:ilvl="3" w:tplc="97DAEBD2">
      <w:numFmt w:val="bullet"/>
      <w:lvlText w:val="•"/>
      <w:lvlJc w:val="left"/>
      <w:pPr>
        <w:ind w:left="2749" w:hanging="356"/>
      </w:pPr>
      <w:rPr>
        <w:rFonts w:hint="default"/>
        <w:lang w:val="tr-TR" w:eastAsia="tr-TR" w:bidi="tr-TR"/>
      </w:rPr>
    </w:lvl>
    <w:lvl w:ilvl="4" w:tplc="843EBE3E">
      <w:numFmt w:val="bullet"/>
      <w:lvlText w:val="•"/>
      <w:lvlJc w:val="left"/>
      <w:pPr>
        <w:ind w:left="3292" w:hanging="356"/>
      </w:pPr>
      <w:rPr>
        <w:rFonts w:hint="default"/>
        <w:lang w:val="tr-TR" w:eastAsia="tr-TR" w:bidi="tr-TR"/>
      </w:rPr>
    </w:lvl>
    <w:lvl w:ilvl="5" w:tplc="E7AA046C">
      <w:numFmt w:val="bullet"/>
      <w:lvlText w:val="•"/>
      <w:lvlJc w:val="left"/>
      <w:pPr>
        <w:ind w:left="3835" w:hanging="356"/>
      </w:pPr>
      <w:rPr>
        <w:rFonts w:hint="default"/>
        <w:lang w:val="tr-TR" w:eastAsia="tr-TR" w:bidi="tr-TR"/>
      </w:rPr>
    </w:lvl>
    <w:lvl w:ilvl="6" w:tplc="EE746D50">
      <w:numFmt w:val="bullet"/>
      <w:lvlText w:val="•"/>
      <w:lvlJc w:val="left"/>
      <w:pPr>
        <w:ind w:left="4378" w:hanging="356"/>
      </w:pPr>
      <w:rPr>
        <w:rFonts w:hint="default"/>
        <w:lang w:val="tr-TR" w:eastAsia="tr-TR" w:bidi="tr-TR"/>
      </w:rPr>
    </w:lvl>
    <w:lvl w:ilvl="7" w:tplc="3468DD8E">
      <w:numFmt w:val="bullet"/>
      <w:lvlText w:val="•"/>
      <w:lvlJc w:val="left"/>
      <w:pPr>
        <w:ind w:left="4921" w:hanging="356"/>
      </w:pPr>
      <w:rPr>
        <w:rFonts w:hint="default"/>
        <w:lang w:val="tr-TR" w:eastAsia="tr-TR" w:bidi="tr-TR"/>
      </w:rPr>
    </w:lvl>
    <w:lvl w:ilvl="8" w:tplc="308CC28C">
      <w:numFmt w:val="bullet"/>
      <w:lvlText w:val="•"/>
      <w:lvlJc w:val="left"/>
      <w:pPr>
        <w:ind w:left="5464" w:hanging="356"/>
      </w:pPr>
      <w:rPr>
        <w:rFonts w:hint="default"/>
        <w:lang w:val="tr-TR" w:eastAsia="tr-TR" w:bidi="tr-TR"/>
      </w:rPr>
    </w:lvl>
  </w:abstractNum>
  <w:abstractNum w:abstractNumId="13">
    <w:nsid w:val="4713794A"/>
    <w:multiLevelType w:val="multilevel"/>
    <w:tmpl w:val="C6428548"/>
    <w:lvl w:ilvl="0">
      <w:start w:val="2"/>
      <w:numFmt w:val="decimal"/>
      <w:lvlText w:val="%1."/>
      <w:lvlJc w:val="left"/>
      <w:pPr>
        <w:ind w:left="1466" w:hanging="709"/>
      </w:pPr>
      <w:rPr>
        <w:rFonts w:ascii="Times New Roman" w:eastAsia="Times New Roman" w:hAnsi="Times New Roman" w:cs="Times New Roman" w:hint="default"/>
        <w:b/>
        <w:bCs/>
        <w:spacing w:val="0"/>
        <w:w w:val="100"/>
        <w:sz w:val="28"/>
        <w:szCs w:val="28"/>
        <w:lang w:val="tr-TR" w:eastAsia="tr-TR" w:bidi="tr-TR"/>
      </w:rPr>
    </w:lvl>
    <w:lvl w:ilvl="1">
      <w:start w:val="1"/>
      <w:numFmt w:val="decimal"/>
      <w:lvlText w:val="%1.%2)"/>
      <w:lvlJc w:val="left"/>
      <w:pPr>
        <w:ind w:left="758" w:hanging="579"/>
      </w:pPr>
      <w:rPr>
        <w:rFonts w:ascii="Times New Roman" w:eastAsia="Times New Roman" w:hAnsi="Times New Roman" w:cs="Times New Roman" w:hint="default"/>
        <w:b/>
        <w:bCs/>
        <w:spacing w:val="-6"/>
        <w:w w:val="88"/>
        <w:sz w:val="24"/>
        <w:szCs w:val="24"/>
        <w:lang w:val="tr-TR" w:eastAsia="tr-TR" w:bidi="tr-TR"/>
      </w:rPr>
    </w:lvl>
    <w:lvl w:ilvl="2">
      <w:start w:val="1"/>
      <w:numFmt w:val="lowerLetter"/>
      <w:lvlText w:val="%3)"/>
      <w:lvlJc w:val="left"/>
      <w:pPr>
        <w:ind w:left="758" w:hanging="467"/>
        <w:jc w:val="right"/>
      </w:pPr>
      <w:rPr>
        <w:rFonts w:hint="default"/>
        <w:spacing w:val="-3"/>
        <w:w w:val="87"/>
        <w:lang w:val="tr-TR" w:eastAsia="tr-TR" w:bidi="tr-TR"/>
      </w:rPr>
    </w:lvl>
    <w:lvl w:ilvl="3">
      <w:numFmt w:val="bullet"/>
      <w:lvlText w:val="•"/>
      <w:lvlJc w:val="left"/>
      <w:pPr>
        <w:ind w:left="2437" w:hanging="467"/>
      </w:pPr>
      <w:rPr>
        <w:rFonts w:hint="default"/>
        <w:lang w:val="tr-TR" w:eastAsia="tr-TR" w:bidi="tr-TR"/>
      </w:rPr>
    </w:lvl>
    <w:lvl w:ilvl="4">
      <w:numFmt w:val="bullet"/>
      <w:lvlText w:val="•"/>
      <w:lvlJc w:val="left"/>
      <w:pPr>
        <w:ind w:left="2926" w:hanging="467"/>
      </w:pPr>
      <w:rPr>
        <w:rFonts w:hint="default"/>
        <w:lang w:val="tr-TR" w:eastAsia="tr-TR" w:bidi="tr-TR"/>
      </w:rPr>
    </w:lvl>
    <w:lvl w:ilvl="5">
      <w:numFmt w:val="bullet"/>
      <w:lvlText w:val="•"/>
      <w:lvlJc w:val="left"/>
      <w:pPr>
        <w:ind w:left="3415" w:hanging="467"/>
      </w:pPr>
      <w:rPr>
        <w:rFonts w:hint="default"/>
        <w:lang w:val="tr-TR" w:eastAsia="tr-TR" w:bidi="tr-TR"/>
      </w:rPr>
    </w:lvl>
    <w:lvl w:ilvl="6">
      <w:numFmt w:val="bullet"/>
      <w:lvlText w:val="•"/>
      <w:lvlJc w:val="left"/>
      <w:pPr>
        <w:ind w:left="3904" w:hanging="467"/>
      </w:pPr>
      <w:rPr>
        <w:rFonts w:hint="default"/>
        <w:lang w:val="tr-TR" w:eastAsia="tr-TR" w:bidi="tr-TR"/>
      </w:rPr>
    </w:lvl>
    <w:lvl w:ilvl="7">
      <w:numFmt w:val="bullet"/>
      <w:lvlText w:val="•"/>
      <w:lvlJc w:val="left"/>
      <w:pPr>
        <w:ind w:left="4393" w:hanging="467"/>
      </w:pPr>
      <w:rPr>
        <w:rFonts w:hint="default"/>
        <w:lang w:val="tr-TR" w:eastAsia="tr-TR" w:bidi="tr-TR"/>
      </w:rPr>
    </w:lvl>
    <w:lvl w:ilvl="8">
      <w:numFmt w:val="bullet"/>
      <w:lvlText w:val="•"/>
      <w:lvlJc w:val="left"/>
      <w:pPr>
        <w:ind w:left="4881" w:hanging="467"/>
      </w:pPr>
      <w:rPr>
        <w:rFonts w:hint="default"/>
        <w:lang w:val="tr-TR" w:eastAsia="tr-TR" w:bidi="tr-TR"/>
      </w:rPr>
    </w:lvl>
  </w:abstractNum>
  <w:abstractNum w:abstractNumId="14">
    <w:nsid w:val="4B9900F6"/>
    <w:multiLevelType w:val="multilevel"/>
    <w:tmpl w:val="7E60C278"/>
    <w:lvl w:ilvl="0">
      <w:start w:val="3"/>
      <w:numFmt w:val="decimal"/>
      <w:lvlText w:val="%1"/>
      <w:lvlJc w:val="left"/>
      <w:pPr>
        <w:ind w:left="167" w:hanging="480"/>
      </w:pPr>
      <w:rPr>
        <w:rFonts w:hint="default"/>
        <w:lang w:val="tr-TR" w:eastAsia="tr-TR" w:bidi="tr-TR"/>
      </w:rPr>
    </w:lvl>
    <w:lvl w:ilvl="1">
      <w:start w:val="9"/>
      <w:numFmt w:val="decimal"/>
      <w:lvlText w:val="%1.%2."/>
      <w:lvlJc w:val="left"/>
      <w:pPr>
        <w:ind w:left="167" w:hanging="480"/>
      </w:pPr>
      <w:rPr>
        <w:rFonts w:ascii="Times New Roman" w:eastAsia="Times New Roman" w:hAnsi="Times New Roman" w:cs="Times New Roman" w:hint="default"/>
        <w:b/>
        <w:bCs/>
        <w:spacing w:val="-30"/>
        <w:w w:val="88"/>
        <w:sz w:val="24"/>
        <w:szCs w:val="24"/>
        <w:lang w:val="tr-TR" w:eastAsia="tr-TR" w:bidi="tr-TR"/>
      </w:rPr>
    </w:lvl>
    <w:lvl w:ilvl="2">
      <w:start w:val="1"/>
      <w:numFmt w:val="lowerLetter"/>
      <w:lvlText w:val="%3)"/>
      <w:lvlJc w:val="left"/>
      <w:pPr>
        <w:ind w:left="167" w:hanging="411"/>
      </w:pPr>
      <w:rPr>
        <w:rFonts w:ascii="Times New Roman" w:eastAsia="Times New Roman" w:hAnsi="Times New Roman" w:cs="Times New Roman" w:hint="default"/>
        <w:b/>
        <w:bCs/>
        <w:spacing w:val="-18"/>
        <w:w w:val="88"/>
        <w:sz w:val="24"/>
        <w:szCs w:val="24"/>
        <w:lang w:val="tr-TR" w:eastAsia="tr-TR" w:bidi="tr-TR"/>
      </w:rPr>
    </w:lvl>
    <w:lvl w:ilvl="3">
      <w:numFmt w:val="bullet"/>
      <w:lvlText w:val="•"/>
      <w:lvlJc w:val="left"/>
      <w:pPr>
        <w:ind w:left="1793" w:hanging="411"/>
      </w:pPr>
      <w:rPr>
        <w:rFonts w:hint="default"/>
        <w:lang w:val="tr-TR" w:eastAsia="tr-TR" w:bidi="tr-TR"/>
      </w:rPr>
    </w:lvl>
    <w:lvl w:ilvl="4">
      <w:numFmt w:val="bullet"/>
      <w:lvlText w:val="•"/>
      <w:lvlJc w:val="left"/>
      <w:pPr>
        <w:ind w:left="2338" w:hanging="411"/>
      </w:pPr>
      <w:rPr>
        <w:rFonts w:hint="default"/>
        <w:lang w:val="tr-TR" w:eastAsia="tr-TR" w:bidi="tr-TR"/>
      </w:rPr>
    </w:lvl>
    <w:lvl w:ilvl="5">
      <w:numFmt w:val="bullet"/>
      <w:lvlText w:val="•"/>
      <w:lvlJc w:val="left"/>
      <w:pPr>
        <w:ind w:left="2883" w:hanging="411"/>
      </w:pPr>
      <w:rPr>
        <w:rFonts w:hint="default"/>
        <w:lang w:val="tr-TR" w:eastAsia="tr-TR" w:bidi="tr-TR"/>
      </w:rPr>
    </w:lvl>
    <w:lvl w:ilvl="6">
      <w:numFmt w:val="bullet"/>
      <w:lvlText w:val="•"/>
      <w:lvlJc w:val="left"/>
      <w:pPr>
        <w:ind w:left="3427" w:hanging="411"/>
      </w:pPr>
      <w:rPr>
        <w:rFonts w:hint="default"/>
        <w:lang w:val="tr-TR" w:eastAsia="tr-TR" w:bidi="tr-TR"/>
      </w:rPr>
    </w:lvl>
    <w:lvl w:ilvl="7">
      <w:numFmt w:val="bullet"/>
      <w:lvlText w:val="•"/>
      <w:lvlJc w:val="left"/>
      <w:pPr>
        <w:ind w:left="3972" w:hanging="411"/>
      </w:pPr>
      <w:rPr>
        <w:rFonts w:hint="default"/>
        <w:lang w:val="tr-TR" w:eastAsia="tr-TR" w:bidi="tr-TR"/>
      </w:rPr>
    </w:lvl>
    <w:lvl w:ilvl="8">
      <w:numFmt w:val="bullet"/>
      <w:lvlText w:val="•"/>
      <w:lvlJc w:val="left"/>
      <w:pPr>
        <w:ind w:left="4516" w:hanging="411"/>
      </w:pPr>
      <w:rPr>
        <w:rFonts w:hint="default"/>
        <w:lang w:val="tr-TR" w:eastAsia="tr-TR" w:bidi="tr-TR"/>
      </w:rPr>
    </w:lvl>
  </w:abstractNum>
  <w:abstractNum w:abstractNumId="15">
    <w:nsid w:val="561350BD"/>
    <w:multiLevelType w:val="multilevel"/>
    <w:tmpl w:val="EEF27A12"/>
    <w:lvl w:ilvl="0">
      <w:start w:val="1"/>
      <w:numFmt w:val="decimal"/>
      <w:lvlText w:val="%1."/>
      <w:lvlJc w:val="left"/>
      <w:pPr>
        <w:ind w:left="163" w:hanging="665"/>
      </w:pPr>
      <w:rPr>
        <w:rFonts w:ascii="Times New Roman" w:eastAsia="Times New Roman" w:hAnsi="Times New Roman" w:cs="Times New Roman" w:hint="default"/>
        <w:b/>
        <w:bCs/>
        <w:spacing w:val="0"/>
        <w:w w:val="100"/>
        <w:sz w:val="28"/>
        <w:szCs w:val="28"/>
        <w:lang w:val="tr-TR" w:eastAsia="tr-TR" w:bidi="tr-TR"/>
      </w:rPr>
    </w:lvl>
    <w:lvl w:ilvl="1">
      <w:start w:val="1"/>
      <w:numFmt w:val="decimal"/>
      <w:lvlText w:val="%1.%2."/>
      <w:lvlJc w:val="left"/>
      <w:pPr>
        <w:ind w:left="207" w:hanging="476"/>
      </w:pPr>
      <w:rPr>
        <w:rFonts w:ascii="Times New Roman" w:eastAsia="Times New Roman" w:hAnsi="Times New Roman" w:cs="Times New Roman" w:hint="default"/>
        <w:b/>
        <w:bCs/>
        <w:spacing w:val="-32"/>
        <w:w w:val="88"/>
        <w:sz w:val="24"/>
        <w:szCs w:val="24"/>
        <w:lang w:val="tr-TR" w:eastAsia="tr-TR" w:bidi="tr-TR"/>
      </w:rPr>
    </w:lvl>
    <w:lvl w:ilvl="2">
      <w:start w:val="1"/>
      <w:numFmt w:val="lowerLetter"/>
      <w:lvlText w:val="%3)"/>
      <w:lvlJc w:val="left"/>
      <w:pPr>
        <w:ind w:left="207" w:hanging="255"/>
        <w:jc w:val="right"/>
      </w:pPr>
      <w:rPr>
        <w:rFonts w:hint="default"/>
        <w:spacing w:val="-5"/>
        <w:w w:val="89"/>
        <w:lang w:val="tr-TR" w:eastAsia="tr-TR" w:bidi="tr-TR"/>
      </w:rPr>
    </w:lvl>
    <w:lvl w:ilvl="3">
      <w:numFmt w:val="bullet"/>
      <w:lvlText w:val="•"/>
      <w:lvlJc w:val="left"/>
      <w:pPr>
        <w:ind w:left="652" w:hanging="255"/>
      </w:pPr>
      <w:rPr>
        <w:rFonts w:hint="default"/>
        <w:lang w:val="tr-TR" w:eastAsia="tr-TR" w:bidi="tr-TR"/>
      </w:rPr>
    </w:lvl>
    <w:lvl w:ilvl="4">
      <w:numFmt w:val="bullet"/>
      <w:lvlText w:val="•"/>
      <w:lvlJc w:val="left"/>
      <w:pPr>
        <w:ind w:left="544" w:hanging="255"/>
      </w:pPr>
      <w:rPr>
        <w:rFonts w:hint="default"/>
        <w:lang w:val="tr-TR" w:eastAsia="tr-TR" w:bidi="tr-TR"/>
      </w:rPr>
    </w:lvl>
    <w:lvl w:ilvl="5">
      <w:numFmt w:val="bullet"/>
      <w:lvlText w:val="•"/>
      <w:lvlJc w:val="left"/>
      <w:pPr>
        <w:ind w:left="437" w:hanging="255"/>
      </w:pPr>
      <w:rPr>
        <w:rFonts w:hint="default"/>
        <w:lang w:val="tr-TR" w:eastAsia="tr-TR" w:bidi="tr-TR"/>
      </w:rPr>
    </w:lvl>
    <w:lvl w:ilvl="6">
      <w:numFmt w:val="bullet"/>
      <w:lvlText w:val="•"/>
      <w:lvlJc w:val="left"/>
      <w:pPr>
        <w:ind w:left="329" w:hanging="255"/>
      </w:pPr>
      <w:rPr>
        <w:rFonts w:hint="default"/>
        <w:lang w:val="tr-TR" w:eastAsia="tr-TR" w:bidi="tr-TR"/>
      </w:rPr>
    </w:lvl>
    <w:lvl w:ilvl="7">
      <w:numFmt w:val="bullet"/>
      <w:lvlText w:val="•"/>
      <w:lvlJc w:val="left"/>
      <w:pPr>
        <w:ind w:left="222" w:hanging="255"/>
      </w:pPr>
      <w:rPr>
        <w:rFonts w:hint="default"/>
        <w:lang w:val="tr-TR" w:eastAsia="tr-TR" w:bidi="tr-TR"/>
      </w:rPr>
    </w:lvl>
    <w:lvl w:ilvl="8">
      <w:numFmt w:val="bullet"/>
      <w:lvlText w:val="•"/>
      <w:lvlJc w:val="left"/>
      <w:pPr>
        <w:ind w:left="114" w:hanging="255"/>
      </w:pPr>
      <w:rPr>
        <w:rFonts w:hint="default"/>
        <w:lang w:val="tr-TR" w:eastAsia="tr-TR" w:bidi="tr-TR"/>
      </w:rPr>
    </w:lvl>
  </w:abstractNum>
  <w:abstractNum w:abstractNumId="16">
    <w:nsid w:val="5C877486"/>
    <w:multiLevelType w:val="multilevel"/>
    <w:tmpl w:val="8878D6FE"/>
    <w:lvl w:ilvl="0">
      <w:start w:val="1"/>
      <w:numFmt w:val="decimal"/>
      <w:lvlText w:val="%1"/>
      <w:lvlJc w:val="left"/>
      <w:pPr>
        <w:ind w:left="153" w:hanging="514"/>
      </w:pPr>
      <w:rPr>
        <w:rFonts w:hint="default"/>
        <w:lang w:val="tr-TR" w:eastAsia="tr-TR" w:bidi="tr-TR"/>
      </w:rPr>
    </w:lvl>
    <w:lvl w:ilvl="1">
      <w:start w:val="6"/>
      <w:numFmt w:val="decimal"/>
      <w:lvlText w:val="%1.%2."/>
      <w:lvlJc w:val="left"/>
      <w:pPr>
        <w:ind w:left="153" w:hanging="514"/>
        <w:jc w:val="right"/>
      </w:pPr>
      <w:rPr>
        <w:rFonts w:ascii="Times New Roman" w:eastAsia="Times New Roman" w:hAnsi="Times New Roman" w:cs="Times New Roman" w:hint="default"/>
        <w:b/>
        <w:bCs/>
        <w:spacing w:val="0"/>
        <w:w w:val="88"/>
        <w:sz w:val="24"/>
        <w:szCs w:val="24"/>
        <w:lang w:val="tr-TR" w:eastAsia="tr-TR" w:bidi="tr-TR"/>
      </w:rPr>
    </w:lvl>
    <w:lvl w:ilvl="2">
      <w:numFmt w:val="bullet"/>
      <w:lvlText w:val="•"/>
      <w:lvlJc w:val="left"/>
      <w:pPr>
        <w:ind w:left="1245" w:hanging="514"/>
      </w:pPr>
      <w:rPr>
        <w:rFonts w:hint="default"/>
        <w:lang w:val="tr-TR" w:eastAsia="tr-TR" w:bidi="tr-TR"/>
      </w:rPr>
    </w:lvl>
    <w:lvl w:ilvl="3">
      <w:numFmt w:val="bullet"/>
      <w:lvlText w:val="•"/>
      <w:lvlJc w:val="left"/>
      <w:pPr>
        <w:ind w:left="1788" w:hanging="514"/>
      </w:pPr>
      <w:rPr>
        <w:rFonts w:hint="default"/>
        <w:lang w:val="tr-TR" w:eastAsia="tr-TR" w:bidi="tr-TR"/>
      </w:rPr>
    </w:lvl>
    <w:lvl w:ilvl="4">
      <w:numFmt w:val="bullet"/>
      <w:lvlText w:val="•"/>
      <w:lvlJc w:val="left"/>
      <w:pPr>
        <w:ind w:left="2331" w:hanging="514"/>
      </w:pPr>
      <w:rPr>
        <w:rFonts w:hint="default"/>
        <w:lang w:val="tr-TR" w:eastAsia="tr-TR" w:bidi="tr-TR"/>
      </w:rPr>
    </w:lvl>
    <w:lvl w:ilvl="5">
      <w:numFmt w:val="bullet"/>
      <w:lvlText w:val="•"/>
      <w:lvlJc w:val="left"/>
      <w:pPr>
        <w:ind w:left="2873" w:hanging="514"/>
      </w:pPr>
      <w:rPr>
        <w:rFonts w:hint="default"/>
        <w:lang w:val="tr-TR" w:eastAsia="tr-TR" w:bidi="tr-TR"/>
      </w:rPr>
    </w:lvl>
    <w:lvl w:ilvl="6">
      <w:numFmt w:val="bullet"/>
      <w:lvlText w:val="•"/>
      <w:lvlJc w:val="left"/>
      <w:pPr>
        <w:ind w:left="3416" w:hanging="514"/>
      </w:pPr>
      <w:rPr>
        <w:rFonts w:hint="default"/>
        <w:lang w:val="tr-TR" w:eastAsia="tr-TR" w:bidi="tr-TR"/>
      </w:rPr>
    </w:lvl>
    <w:lvl w:ilvl="7">
      <w:numFmt w:val="bullet"/>
      <w:lvlText w:val="•"/>
      <w:lvlJc w:val="left"/>
      <w:pPr>
        <w:ind w:left="3959" w:hanging="514"/>
      </w:pPr>
      <w:rPr>
        <w:rFonts w:hint="default"/>
        <w:lang w:val="tr-TR" w:eastAsia="tr-TR" w:bidi="tr-TR"/>
      </w:rPr>
    </w:lvl>
    <w:lvl w:ilvl="8">
      <w:numFmt w:val="bullet"/>
      <w:lvlText w:val="•"/>
      <w:lvlJc w:val="left"/>
      <w:pPr>
        <w:ind w:left="4502" w:hanging="514"/>
      </w:pPr>
      <w:rPr>
        <w:rFonts w:hint="default"/>
        <w:lang w:val="tr-TR" w:eastAsia="tr-TR" w:bidi="tr-TR"/>
      </w:rPr>
    </w:lvl>
  </w:abstractNum>
  <w:abstractNum w:abstractNumId="17">
    <w:nsid w:val="6D1A4568"/>
    <w:multiLevelType w:val="multilevel"/>
    <w:tmpl w:val="6D5CF5DE"/>
    <w:lvl w:ilvl="0">
      <w:start w:val="4"/>
      <w:numFmt w:val="decimal"/>
      <w:lvlText w:val="%1."/>
      <w:lvlJc w:val="left"/>
      <w:pPr>
        <w:ind w:left="647" w:hanging="480"/>
        <w:jc w:val="right"/>
      </w:pPr>
      <w:rPr>
        <w:rFonts w:hint="default"/>
        <w:b/>
        <w:bCs/>
        <w:spacing w:val="-29"/>
        <w:w w:val="100"/>
        <w:lang w:val="tr-TR" w:eastAsia="tr-TR" w:bidi="tr-TR"/>
      </w:rPr>
    </w:lvl>
    <w:lvl w:ilvl="1">
      <w:start w:val="1"/>
      <w:numFmt w:val="decimal"/>
      <w:lvlText w:val="%1.%2."/>
      <w:lvlJc w:val="left"/>
      <w:pPr>
        <w:ind w:left="167" w:hanging="425"/>
        <w:jc w:val="right"/>
      </w:pPr>
      <w:rPr>
        <w:rFonts w:ascii="Times New Roman" w:eastAsia="Times New Roman" w:hAnsi="Times New Roman" w:cs="Times New Roman" w:hint="default"/>
        <w:b/>
        <w:bCs/>
        <w:spacing w:val="-30"/>
        <w:w w:val="88"/>
        <w:sz w:val="24"/>
        <w:szCs w:val="24"/>
        <w:lang w:val="tr-TR" w:eastAsia="tr-TR" w:bidi="tr-TR"/>
      </w:rPr>
    </w:lvl>
    <w:lvl w:ilvl="2">
      <w:numFmt w:val="bullet"/>
      <w:lvlText w:val="•"/>
      <w:lvlJc w:val="left"/>
      <w:pPr>
        <w:ind w:left="1191" w:hanging="425"/>
      </w:pPr>
      <w:rPr>
        <w:rFonts w:hint="default"/>
        <w:lang w:val="tr-TR" w:eastAsia="tr-TR" w:bidi="tr-TR"/>
      </w:rPr>
    </w:lvl>
    <w:lvl w:ilvl="3">
      <w:numFmt w:val="bullet"/>
      <w:lvlText w:val="•"/>
      <w:lvlJc w:val="left"/>
      <w:pPr>
        <w:ind w:left="1743" w:hanging="425"/>
      </w:pPr>
      <w:rPr>
        <w:rFonts w:hint="default"/>
        <w:lang w:val="tr-TR" w:eastAsia="tr-TR" w:bidi="tr-TR"/>
      </w:rPr>
    </w:lvl>
    <w:lvl w:ilvl="4">
      <w:numFmt w:val="bullet"/>
      <w:lvlText w:val="•"/>
      <w:lvlJc w:val="left"/>
      <w:pPr>
        <w:ind w:left="2295" w:hanging="425"/>
      </w:pPr>
      <w:rPr>
        <w:rFonts w:hint="default"/>
        <w:lang w:val="tr-TR" w:eastAsia="tr-TR" w:bidi="tr-TR"/>
      </w:rPr>
    </w:lvl>
    <w:lvl w:ilvl="5">
      <w:numFmt w:val="bullet"/>
      <w:lvlText w:val="•"/>
      <w:lvlJc w:val="left"/>
      <w:pPr>
        <w:ind w:left="2847" w:hanging="425"/>
      </w:pPr>
      <w:rPr>
        <w:rFonts w:hint="default"/>
        <w:lang w:val="tr-TR" w:eastAsia="tr-TR" w:bidi="tr-TR"/>
      </w:rPr>
    </w:lvl>
    <w:lvl w:ilvl="6">
      <w:numFmt w:val="bullet"/>
      <w:lvlText w:val="•"/>
      <w:lvlJc w:val="left"/>
      <w:pPr>
        <w:ind w:left="3399" w:hanging="425"/>
      </w:pPr>
      <w:rPr>
        <w:rFonts w:hint="default"/>
        <w:lang w:val="tr-TR" w:eastAsia="tr-TR" w:bidi="tr-TR"/>
      </w:rPr>
    </w:lvl>
    <w:lvl w:ilvl="7">
      <w:numFmt w:val="bullet"/>
      <w:lvlText w:val="•"/>
      <w:lvlJc w:val="left"/>
      <w:pPr>
        <w:ind w:left="3950" w:hanging="425"/>
      </w:pPr>
      <w:rPr>
        <w:rFonts w:hint="default"/>
        <w:lang w:val="tr-TR" w:eastAsia="tr-TR" w:bidi="tr-TR"/>
      </w:rPr>
    </w:lvl>
    <w:lvl w:ilvl="8">
      <w:numFmt w:val="bullet"/>
      <w:lvlText w:val="•"/>
      <w:lvlJc w:val="left"/>
      <w:pPr>
        <w:ind w:left="4502" w:hanging="425"/>
      </w:pPr>
      <w:rPr>
        <w:rFonts w:hint="default"/>
        <w:lang w:val="tr-TR" w:eastAsia="tr-TR" w:bidi="tr-TR"/>
      </w:rPr>
    </w:lvl>
  </w:abstractNum>
  <w:abstractNum w:abstractNumId="18">
    <w:nsid w:val="6F960B73"/>
    <w:multiLevelType w:val="hybridMultilevel"/>
    <w:tmpl w:val="B2E0E136"/>
    <w:lvl w:ilvl="0" w:tplc="6CE290FE">
      <w:start w:val="7"/>
      <w:numFmt w:val="decimal"/>
      <w:lvlText w:val="%1."/>
      <w:lvlJc w:val="left"/>
      <w:pPr>
        <w:ind w:left="758" w:hanging="346"/>
        <w:jc w:val="right"/>
      </w:pPr>
      <w:rPr>
        <w:rFonts w:ascii="Times New Roman" w:eastAsia="Times New Roman" w:hAnsi="Times New Roman" w:cs="Times New Roman" w:hint="default"/>
        <w:b/>
        <w:bCs/>
        <w:spacing w:val="0"/>
        <w:w w:val="100"/>
        <w:sz w:val="28"/>
        <w:szCs w:val="28"/>
        <w:lang w:val="tr-TR" w:eastAsia="tr-TR" w:bidi="tr-TR"/>
      </w:rPr>
    </w:lvl>
    <w:lvl w:ilvl="1" w:tplc="D1CAA978">
      <w:numFmt w:val="bullet"/>
      <w:lvlText w:val="•"/>
      <w:lvlJc w:val="left"/>
      <w:pPr>
        <w:ind w:left="1245" w:hanging="346"/>
      </w:pPr>
      <w:rPr>
        <w:rFonts w:hint="default"/>
        <w:lang w:val="tr-TR" w:eastAsia="tr-TR" w:bidi="tr-TR"/>
      </w:rPr>
    </w:lvl>
    <w:lvl w:ilvl="2" w:tplc="D67CF09E">
      <w:numFmt w:val="bullet"/>
      <w:lvlText w:val="•"/>
      <w:lvlJc w:val="left"/>
      <w:pPr>
        <w:ind w:left="1730" w:hanging="346"/>
      </w:pPr>
      <w:rPr>
        <w:rFonts w:hint="default"/>
        <w:lang w:val="tr-TR" w:eastAsia="tr-TR" w:bidi="tr-TR"/>
      </w:rPr>
    </w:lvl>
    <w:lvl w:ilvl="3" w:tplc="6C5EEA98">
      <w:numFmt w:val="bullet"/>
      <w:lvlText w:val="•"/>
      <w:lvlJc w:val="left"/>
      <w:pPr>
        <w:ind w:left="2215" w:hanging="346"/>
      </w:pPr>
      <w:rPr>
        <w:rFonts w:hint="default"/>
        <w:lang w:val="tr-TR" w:eastAsia="tr-TR" w:bidi="tr-TR"/>
      </w:rPr>
    </w:lvl>
    <w:lvl w:ilvl="4" w:tplc="6EDEBF56">
      <w:numFmt w:val="bullet"/>
      <w:lvlText w:val="•"/>
      <w:lvlJc w:val="left"/>
      <w:pPr>
        <w:ind w:left="2700" w:hanging="346"/>
      </w:pPr>
      <w:rPr>
        <w:rFonts w:hint="default"/>
        <w:lang w:val="tr-TR" w:eastAsia="tr-TR" w:bidi="tr-TR"/>
      </w:rPr>
    </w:lvl>
    <w:lvl w:ilvl="5" w:tplc="EC401418">
      <w:numFmt w:val="bullet"/>
      <w:lvlText w:val="•"/>
      <w:lvlJc w:val="left"/>
      <w:pPr>
        <w:ind w:left="3185" w:hanging="346"/>
      </w:pPr>
      <w:rPr>
        <w:rFonts w:hint="default"/>
        <w:lang w:val="tr-TR" w:eastAsia="tr-TR" w:bidi="tr-TR"/>
      </w:rPr>
    </w:lvl>
    <w:lvl w:ilvl="6" w:tplc="3618C2A4">
      <w:numFmt w:val="bullet"/>
      <w:lvlText w:val="•"/>
      <w:lvlJc w:val="left"/>
      <w:pPr>
        <w:ind w:left="3670" w:hanging="346"/>
      </w:pPr>
      <w:rPr>
        <w:rFonts w:hint="default"/>
        <w:lang w:val="tr-TR" w:eastAsia="tr-TR" w:bidi="tr-TR"/>
      </w:rPr>
    </w:lvl>
    <w:lvl w:ilvl="7" w:tplc="BB9CE43C">
      <w:numFmt w:val="bullet"/>
      <w:lvlText w:val="•"/>
      <w:lvlJc w:val="left"/>
      <w:pPr>
        <w:ind w:left="4155" w:hanging="346"/>
      </w:pPr>
      <w:rPr>
        <w:rFonts w:hint="default"/>
        <w:lang w:val="tr-TR" w:eastAsia="tr-TR" w:bidi="tr-TR"/>
      </w:rPr>
    </w:lvl>
    <w:lvl w:ilvl="8" w:tplc="668C6CEE">
      <w:numFmt w:val="bullet"/>
      <w:lvlText w:val="•"/>
      <w:lvlJc w:val="left"/>
      <w:pPr>
        <w:ind w:left="4640" w:hanging="346"/>
      </w:pPr>
      <w:rPr>
        <w:rFonts w:hint="default"/>
        <w:lang w:val="tr-TR" w:eastAsia="tr-TR" w:bidi="tr-TR"/>
      </w:rPr>
    </w:lvl>
  </w:abstractNum>
  <w:abstractNum w:abstractNumId="19">
    <w:nsid w:val="77251C6D"/>
    <w:multiLevelType w:val="multilevel"/>
    <w:tmpl w:val="08C4C9E8"/>
    <w:lvl w:ilvl="0">
      <w:start w:val="5"/>
      <w:numFmt w:val="decimal"/>
      <w:lvlText w:val="%1"/>
      <w:lvlJc w:val="left"/>
      <w:pPr>
        <w:ind w:left="793" w:hanging="457"/>
      </w:pPr>
      <w:rPr>
        <w:rFonts w:hint="default"/>
        <w:lang w:val="tr-TR" w:eastAsia="tr-TR" w:bidi="tr-TR"/>
      </w:rPr>
    </w:lvl>
    <w:lvl w:ilvl="1">
      <w:start w:val="1"/>
      <w:numFmt w:val="decimal"/>
      <w:lvlText w:val="%1.%2."/>
      <w:lvlJc w:val="left"/>
      <w:pPr>
        <w:ind w:left="793" w:hanging="457"/>
        <w:jc w:val="right"/>
      </w:pPr>
      <w:rPr>
        <w:rFonts w:ascii="Times New Roman" w:eastAsia="Times New Roman" w:hAnsi="Times New Roman" w:cs="Times New Roman" w:hint="default"/>
        <w:b/>
        <w:bCs/>
        <w:spacing w:val="-30"/>
        <w:w w:val="90"/>
        <w:sz w:val="24"/>
        <w:szCs w:val="24"/>
        <w:lang w:val="tr-TR" w:eastAsia="tr-TR" w:bidi="tr-TR"/>
      </w:rPr>
    </w:lvl>
    <w:lvl w:ilvl="2">
      <w:numFmt w:val="bullet"/>
      <w:lvlText w:val="•"/>
      <w:lvlJc w:val="left"/>
      <w:pPr>
        <w:ind w:left="1886" w:hanging="457"/>
      </w:pPr>
      <w:rPr>
        <w:rFonts w:hint="default"/>
        <w:lang w:val="tr-TR" w:eastAsia="tr-TR" w:bidi="tr-TR"/>
      </w:rPr>
    </w:lvl>
    <w:lvl w:ilvl="3">
      <w:numFmt w:val="bullet"/>
      <w:lvlText w:val="•"/>
      <w:lvlJc w:val="left"/>
      <w:pPr>
        <w:ind w:left="2429" w:hanging="457"/>
      </w:pPr>
      <w:rPr>
        <w:rFonts w:hint="default"/>
        <w:lang w:val="tr-TR" w:eastAsia="tr-TR" w:bidi="tr-TR"/>
      </w:rPr>
    </w:lvl>
    <w:lvl w:ilvl="4">
      <w:numFmt w:val="bullet"/>
      <w:lvlText w:val="•"/>
      <w:lvlJc w:val="left"/>
      <w:pPr>
        <w:ind w:left="2972" w:hanging="457"/>
      </w:pPr>
      <w:rPr>
        <w:rFonts w:hint="default"/>
        <w:lang w:val="tr-TR" w:eastAsia="tr-TR" w:bidi="tr-TR"/>
      </w:rPr>
    </w:lvl>
    <w:lvl w:ilvl="5">
      <w:numFmt w:val="bullet"/>
      <w:lvlText w:val="•"/>
      <w:lvlJc w:val="left"/>
      <w:pPr>
        <w:ind w:left="3515" w:hanging="457"/>
      </w:pPr>
      <w:rPr>
        <w:rFonts w:hint="default"/>
        <w:lang w:val="tr-TR" w:eastAsia="tr-TR" w:bidi="tr-TR"/>
      </w:rPr>
    </w:lvl>
    <w:lvl w:ilvl="6">
      <w:numFmt w:val="bullet"/>
      <w:lvlText w:val="•"/>
      <w:lvlJc w:val="left"/>
      <w:pPr>
        <w:ind w:left="4058" w:hanging="457"/>
      </w:pPr>
      <w:rPr>
        <w:rFonts w:hint="default"/>
        <w:lang w:val="tr-TR" w:eastAsia="tr-TR" w:bidi="tr-TR"/>
      </w:rPr>
    </w:lvl>
    <w:lvl w:ilvl="7">
      <w:numFmt w:val="bullet"/>
      <w:lvlText w:val="•"/>
      <w:lvlJc w:val="left"/>
      <w:pPr>
        <w:ind w:left="4601" w:hanging="457"/>
      </w:pPr>
      <w:rPr>
        <w:rFonts w:hint="default"/>
        <w:lang w:val="tr-TR" w:eastAsia="tr-TR" w:bidi="tr-TR"/>
      </w:rPr>
    </w:lvl>
    <w:lvl w:ilvl="8">
      <w:numFmt w:val="bullet"/>
      <w:lvlText w:val="•"/>
      <w:lvlJc w:val="left"/>
      <w:pPr>
        <w:ind w:left="5144" w:hanging="457"/>
      </w:pPr>
      <w:rPr>
        <w:rFonts w:hint="default"/>
        <w:lang w:val="tr-TR" w:eastAsia="tr-TR" w:bidi="tr-TR"/>
      </w:rPr>
    </w:lvl>
  </w:abstractNum>
  <w:num w:numId="1">
    <w:abstractNumId w:val="11"/>
  </w:num>
  <w:num w:numId="2">
    <w:abstractNumId w:val="18"/>
  </w:num>
  <w:num w:numId="3">
    <w:abstractNumId w:val="12"/>
  </w:num>
  <w:num w:numId="4">
    <w:abstractNumId w:val="0"/>
  </w:num>
  <w:num w:numId="5">
    <w:abstractNumId w:val="6"/>
  </w:num>
  <w:num w:numId="6">
    <w:abstractNumId w:val="19"/>
  </w:num>
  <w:num w:numId="7">
    <w:abstractNumId w:val="10"/>
  </w:num>
  <w:num w:numId="8">
    <w:abstractNumId w:val="17"/>
  </w:num>
  <w:num w:numId="9">
    <w:abstractNumId w:val="14"/>
  </w:num>
  <w:num w:numId="10">
    <w:abstractNumId w:val="7"/>
  </w:num>
  <w:num w:numId="11">
    <w:abstractNumId w:val="3"/>
  </w:num>
  <w:num w:numId="12">
    <w:abstractNumId w:val="5"/>
  </w:num>
  <w:num w:numId="13">
    <w:abstractNumId w:val="2"/>
  </w:num>
  <w:num w:numId="14">
    <w:abstractNumId w:val="9"/>
  </w:num>
  <w:num w:numId="15">
    <w:abstractNumId w:val="8"/>
  </w:num>
  <w:num w:numId="16">
    <w:abstractNumId w:val="13"/>
  </w:num>
  <w:num w:numId="17">
    <w:abstractNumId w:val="16"/>
  </w:num>
  <w:num w:numId="18">
    <w:abstractNumId w:val="4"/>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F5"/>
    <w:rsid w:val="000659FF"/>
    <w:rsid w:val="00171746"/>
    <w:rsid w:val="002655C9"/>
    <w:rsid w:val="00356037"/>
    <w:rsid w:val="00433528"/>
    <w:rsid w:val="004E785C"/>
    <w:rsid w:val="00511673"/>
    <w:rsid w:val="006B022B"/>
    <w:rsid w:val="007D4BFB"/>
    <w:rsid w:val="00A26A3A"/>
    <w:rsid w:val="00C74894"/>
    <w:rsid w:val="00D84D13"/>
    <w:rsid w:val="00E451F5"/>
    <w:rsid w:val="00EF3A1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55C9"/>
    <w:rPr>
      <w:rFonts w:ascii="Times New Roman" w:eastAsia="Times New Roman" w:hAnsi="Times New Roman" w:cs="Times New Roman"/>
      <w:lang w:val="tr-TR" w:eastAsia="tr-TR" w:bidi="tr-TR"/>
    </w:rPr>
  </w:style>
  <w:style w:type="paragraph" w:styleId="Balk1">
    <w:name w:val="heading 1"/>
    <w:basedOn w:val="Normal"/>
    <w:uiPriority w:val="1"/>
    <w:qFormat/>
    <w:pPr>
      <w:ind w:left="758"/>
      <w:outlineLvl w:val="0"/>
    </w:pPr>
    <w:rPr>
      <w:b/>
      <w:bCs/>
      <w:sz w:val="28"/>
      <w:szCs w:val="28"/>
    </w:rPr>
  </w:style>
  <w:style w:type="paragraph" w:styleId="Balk2">
    <w:name w:val="heading 2"/>
    <w:basedOn w:val="Normal"/>
    <w:uiPriority w:val="1"/>
    <w:qFormat/>
    <w:pPr>
      <w:spacing w:line="286" w:lineRule="exact"/>
      <w:ind w:left="220"/>
      <w:outlineLvl w:val="1"/>
    </w:pPr>
    <w:rPr>
      <w:b/>
      <w:bCs/>
      <w:sz w:val="25"/>
      <w:szCs w:val="25"/>
    </w:rPr>
  </w:style>
  <w:style w:type="paragraph" w:styleId="Balk3">
    <w:name w:val="heading 3"/>
    <w:basedOn w:val="Normal"/>
    <w:uiPriority w:val="1"/>
    <w:qFormat/>
    <w:pPr>
      <w:ind w:left="758"/>
      <w:jc w:val="both"/>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58"/>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F3A18"/>
    <w:rPr>
      <w:rFonts w:ascii="Tahoma" w:hAnsi="Tahoma" w:cs="Tahoma"/>
      <w:sz w:val="16"/>
      <w:szCs w:val="16"/>
    </w:rPr>
  </w:style>
  <w:style w:type="character" w:customStyle="1" w:styleId="BalonMetniChar">
    <w:name w:val="Balon Metni Char"/>
    <w:basedOn w:val="VarsaylanParagrafYazTipi"/>
    <w:link w:val="BalonMetni"/>
    <w:uiPriority w:val="99"/>
    <w:semiHidden/>
    <w:rsid w:val="00EF3A18"/>
    <w:rPr>
      <w:rFonts w:ascii="Tahoma" w:eastAsia="Times New Roman"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55C9"/>
    <w:rPr>
      <w:rFonts w:ascii="Times New Roman" w:eastAsia="Times New Roman" w:hAnsi="Times New Roman" w:cs="Times New Roman"/>
      <w:lang w:val="tr-TR" w:eastAsia="tr-TR" w:bidi="tr-TR"/>
    </w:rPr>
  </w:style>
  <w:style w:type="paragraph" w:styleId="Balk1">
    <w:name w:val="heading 1"/>
    <w:basedOn w:val="Normal"/>
    <w:uiPriority w:val="1"/>
    <w:qFormat/>
    <w:pPr>
      <w:ind w:left="758"/>
      <w:outlineLvl w:val="0"/>
    </w:pPr>
    <w:rPr>
      <w:b/>
      <w:bCs/>
      <w:sz w:val="28"/>
      <w:szCs w:val="28"/>
    </w:rPr>
  </w:style>
  <w:style w:type="paragraph" w:styleId="Balk2">
    <w:name w:val="heading 2"/>
    <w:basedOn w:val="Normal"/>
    <w:uiPriority w:val="1"/>
    <w:qFormat/>
    <w:pPr>
      <w:spacing w:line="286" w:lineRule="exact"/>
      <w:ind w:left="220"/>
      <w:outlineLvl w:val="1"/>
    </w:pPr>
    <w:rPr>
      <w:b/>
      <w:bCs/>
      <w:sz w:val="25"/>
      <w:szCs w:val="25"/>
    </w:rPr>
  </w:style>
  <w:style w:type="paragraph" w:styleId="Balk3">
    <w:name w:val="heading 3"/>
    <w:basedOn w:val="Normal"/>
    <w:uiPriority w:val="1"/>
    <w:qFormat/>
    <w:pPr>
      <w:ind w:left="758"/>
      <w:jc w:val="both"/>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58"/>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F3A18"/>
    <w:rPr>
      <w:rFonts w:ascii="Tahoma" w:hAnsi="Tahoma" w:cs="Tahoma"/>
      <w:sz w:val="16"/>
      <w:szCs w:val="16"/>
    </w:rPr>
  </w:style>
  <w:style w:type="character" w:customStyle="1" w:styleId="BalonMetniChar">
    <w:name w:val="Balon Metni Char"/>
    <w:basedOn w:val="VarsaylanParagrafYazTipi"/>
    <w:link w:val="BalonMetni"/>
    <w:uiPriority w:val="99"/>
    <w:semiHidden/>
    <w:rsid w:val="00EF3A18"/>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ais.harran.edu.tr/yo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ok.harran.edu.tr/" TargetMode="External"/><Relationship Id="rId7" Type="http://schemas.openxmlformats.org/officeDocument/2006/relationships/image" Target="media/image1.jpeg"/><Relationship Id="rId12" Type="http://schemas.openxmlformats.org/officeDocument/2006/relationships/hyperlink" Target="http://uok.harran.edu.tr/" TargetMode="External"/><Relationship Id="rId17" Type="http://schemas.openxmlformats.org/officeDocument/2006/relationships/hyperlink" Target="https://ais.harran.edu.tr/yo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is.harran.edu.tr/yos.aspx" TargetMode="External"/><Relationship Id="rId20" Type="http://schemas.openxmlformats.org/officeDocument/2006/relationships/hyperlink" Target="https://onlineodeme.harran.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uok.harran.edu.tr/" TargetMode="External"/><Relationship Id="rId5" Type="http://schemas.openxmlformats.org/officeDocument/2006/relationships/settings" Target="settings.xml"/><Relationship Id="rId15" Type="http://schemas.openxmlformats.org/officeDocument/2006/relationships/hyperlink" Target="https://ais.harran.edu.tr/yos.aspx" TargetMode="External"/><Relationship Id="rId23" Type="http://schemas.openxmlformats.org/officeDocument/2006/relationships/hyperlink" Target="http://uok.harran.edu.tr/" TargetMode="External"/><Relationship Id="rId10" Type="http://schemas.openxmlformats.org/officeDocument/2006/relationships/hyperlink" Target="http://uok.harran.edu.tr/" TargetMode="External"/><Relationship Id="rId19" Type="http://schemas.openxmlformats.org/officeDocument/2006/relationships/hyperlink" Target="https://onlineodeme.harran.edu.tr/" TargetMode="External"/><Relationship Id="rId4" Type="http://schemas.microsoft.com/office/2007/relationships/stylesWithEffects" Target="stylesWithEffects.xml"/><Relationship Id="rId9" Type="http://schemas.openxmlformats.org/officeDocument/2006/relationships/hyperlink" Target="http://uok.harran.edu.tr/" TargetMode="External"/><Relationship Id="rId14" Type="http://schemas.openxmlformats.org/officeDocument/2006/relationships/image" Target="media/image5.png"/><Relationship Id="rId22" Type="http://schemas.openxmlformats.org/officeDocument/2006/relationships/hyperlink" Target="http://uok.harra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9C331-1FA2-4A53-AD63-36004F08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4661</Words>
  <Characters>26569</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31168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dc:creator>
  <cp:lastModifiedBy>hp_</cp:lastModifiedBy>
  <cp:revision>2</cp:revision>
  <cp:lastPrinted>2019-01-28T11:33:00Z</cp:lastPrinted>
  <dcterms:created xsi:type="dcterms:W3CDTF">2019-02-07T08:16:00Z</dcterms:created>
  <dcterms:modified xsi:type="dcterms:W3CDTF">2019-02-07T08:16:00Z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Microsoft® Word 2010</vt:lpwstr>
  </property>
  <property fmtid="{D5CDD505-2E9C-101B-9397-08002B2CF9AE}" pid="4" name="LastSaved">
    <vt:filetime>2019-01-28T00:00:00Z</vt:filetime>
  </property>
</Properties>
</file>